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6F94" w14:textId="77777777" w:rsidR="00BC0230" w:rsidRPr="00C25CFF" w:rsidRDefault="00BC0230" w:rsidP="00C25CFF">
      <w:pPr>
        <w:pStyle w:val="OEESTEKSTgwny"/>
        <w:ind w:left="709"/>
        <w:jc w:val="both"/>
        <w:rPr>
          <w:rFonts w:ascii="Calibri" w:hAnsi="Calibri"/>
          <w:b/>
          <w:color w:val="000000" w:themeColor="text1"/>
          <w:szCs w:val="22"/>
        </w:rPr>
      </w:pPr>
      <w:r w:rsidRPr="00C25CFF">
        <w:rPr>
          <w:rFonts w:ascii="Calibri" w:hAnsi="Calibri"/>
          <w:b/>
          <w:color w:val="000000" w:themeColor="text1"/>
          <w:szCs w:val="22"/>
        </w:rPr>
        <w:t>20–21 listopada w Centrum Kongresowym ICE Kraków odbędzie się trzecia edycja międzynarodowego kong</w:t>
      </w:r>
      <w:r w:rsidR="007179AD" w:rsidRPr="00C25CFF">
        <w:rPr>
          <w:rFonts w:ascii="Calibri" w:hAnsi="Calibri"/>
          <w:b/>
          <w:color w:val="000000" w:themeColor="text1"/>
          <w:szCs w:val="22"/>
        </w:rPr>
        <w:t xml:space="preserve">resu Open </w:t>
      </w:r>
      <w:proofErr w:type="spellStart"/>
      <w:r w:rsidR="007179AD" w:rsidRPr="00C25CFF">
        <w:rPr>
          <w:rFonts w:ascii="Calibri" w:hAnsi="Calibri"/>
          <w:b/>
          <w:color w:val="000000" w:themeColor="text1"/>
          <w:szCs w:val="22"/>
        </w:rPr>
        <w:t>Eyes</w:t>
      </w:r>
      <w:proofErr w:type="spellEnd"/>
      <w:r w:rsidR="007179AD" w:rsidRPr="00C25CFF">
        <w:rPr>
          <w:rFonts w:ascii="Calibri" w:hAnsi="Calibri"/>
          <w:b/>
          <w:color w:val="000000" w:themeColor="text1"/>
          <w:szCs w:val="22"/>
        </w:rPr>
        <w:t xml:space="preserve"> </w:t>
      </w:r>
      <w:proofErr w:type="spellStart"/>
      <w:r w:rsidR="007179AD" w:rsidRPr="00C25CFF">
        <w:rPr>
          <w:rFonts w:ascii="Calibri" w:hAnsi="Calibri"/>
          <w:b/>
          <w:color w:val="000000" w:themeColor="text1"/>
          <w:szCs w:val="22"/>
        </w:rPr>
        <w:t>Economy</w:t>
      </w:r>
      <w:proofErr w:type="spellEnd"/>
      <w:r w:rsidR="007179AD" w:rsidRPr="00C25CFF">
        <w:rPr>
          <w:rFonts w:ascii="Calibri" w:hAnsi="Calibri"/>
          <w:b/>
          <w:color w:val="000000" w:themeColor="text1"/>
          <w:szCs w:val="22"/>
        </w:rPr>
        <w:t xml:space="preserve"> </w:t>
      </w:r>
      <w:proofErr w:type="spellStart"/>
      <w:r w:rsidR="007179AD" w:rsidRPr="00C25CFF">
        <w:rPr>
          <w:rFonts w:ascii="Calibri" w:hAnsi="Calibri"/>
          <w:b/>
          <w:color w:val="000000" w:themeColor="text1"/>
          <w:szCs w:val="22"/>
        </w:rPr>
        <w:t>Summit</w:t>
      </w:r>
      <w:proofErr w:type="spellEnd"/>
      <w:r w:rsidR="007179AD" w:rsidRPr="00C25CFF">
        <w:rPr>
          <w:rFonts w:ascii="Calibri" w:hAnsi="Calibri"/>
          <w:b/>
          <w:color w:val="000000" w:themeColor="text1"/>
          <w:szCs w:val="22"/>
        </w:rPr>
        <w:t>. To interdyscyplinarne przedsięwzięcie, które tworzy</w:t>
      </w:r>
      <w:r w:rsidRPr="00C25CFF">
        <w:rPr>
          <w:rFonts w:ascii="Calibri" w:hAnsi="Calibri"/>
          <w:b/>
          <w:color w:val="000000" w:themeColor="text1"/>
          <w:szCs w:val="22"/>
        </w:rPr>
        <w:t xml:space="preserve"> około 100 firm i instytucji, ponad 170 mówców z całego świata oraz 2000 gości z ponad 20 krajów</w:t>
      </w:r>
      <w:r w:rsidR="00E54BB6" w:rsidRPr="00C25CFF">
        <w:rPr>
          <w:rFonts w:ascii="Calibri" w:hAnsi="Calibri"/>
          <w:b/>
          <w:color w:val="000000" w:themeColor="text1"/>
          <w:szCs w:val="22"/>
        </w:rPr>
        <w:t>. W tym roku</w:t>
      </w:r>
      <w:r w:rsidR="007179AD" w:rsidRPr="00C25CFF">
        <w:rPr>
          <w:rFonts w:ascii="Calibri" w:hAnsi="Calibri"/>
          <w:b/>
          <w:color w:val="000000" w:themeColor="text1"/>
          <w:szCs w:val="22"/>
        </w:rPr>
        <w:t xml:space="preserve"> </w:t>
      </w:r>
      <w:r w:rsidR="007B6374" w:rsidRPr="00C25CFF">
        <w:rPr>
          <w:rFonts w:ascii="Calibri" w:hAnsi="Calibri"/>
          <w:b/>
          <w:color w:val="000000" w:themeColor="text1"/>
          <w:szCs w:val="22"/>
        </w:rPr>
        <w:t xml:space="preserve">na </w:t>
      </w:r>
      <w:r w:rsidR="00A80086" w:rsidRPr="00C25CFF">
        <w:rPr>
          <w:rFonts w:ascii="Calibri" w:hAnsi="Calibri"/>
          <w:b/>
          <w:color w:val="000000" w:themeColor="text1"/>
          <w:szCs w:val="22"/>
        </w:rPr>
        <w:t xml:space="preserve">OEES </w:t>
      </w:r>
      <w:r w:rsidR="007B6374" w:rsidRPr="00C25CFF">
        <w:rPr>
          <w:rFonts w:ascii="Calibri" w:hAnsi="Calibri"/>
          <w:b/>
          <w:color w:val="000000" w:themeColor="text1"/>
          <w:szCs w:val="22"/>
        </w:rPr>
        <w:t xml:space="preserve">po raz trzeci </w:t>
      </w:r>
      <w:r w:rsidR="00E54BB6" w:rsidRPr="00C25CFF">
        <w:rPr>
          <w:rFonts w:ascii="Calibri" w:hAnsi="Calibri"/>
          <w:b/>
          <w:color w:val="000000" w:themeColor="text1"/>
          <w:szCs w:val="22"/>
        </w:rPr>
        <w:t>spotkają się</w:t>
      </w:r>
      <w:r w:rsidRPr="00C25CFF">
        <w:rPr>
          <w:rFonts w:ascii="Calibri" w:hAnsi="Calibri"/>
          <w:b/>
          <w:color w:val="000000" w:themeColor="text1"/>
          <w:szCs w:val="22"/>
        </w:rPr>
        <w:t xml:space="preserve"> wybitne autorytety z różnych środowisk</w:t>
      </w:r>
      <w:r w:rsidR="00A80086" w:rsidRPr="00C25CFF">
        <w:rPr>
          <w:rFonts w:ascii="Calibri" w:hAnsi="Calibri"/>
          <w:b/>
          <w:color w:val="000000" w:themeColor="text1"/>
          <w:szCs w:val="22"/>
        </w:rPr>
        <w:t>, by wspólnie dyskutować o ekonomii otwartych oczu</w:t>
      </w:r>
      <w:r w:rsidRPr="00C25CFF">
        <w:rPr>
          <w:rFonts w:ascii="Calibri" w:hAnsi="Calibri"/>
          <w:b/>
          <w:color w:val="000000" w:themeColor="text1"/>
          <w:szCs w:val="22"/>
        </w:rPr>
        <w:t>.</w:t>
      </w:r>
    </w:p>
    <w:p w14:paraId="71566A30" w14:textId="77777777" w:rsidR="007A22D3" w:rsidRPr="00C25CFF" w:rsidRDefault="007A22D3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 xml:space="preserve">OEES składa się z pięciu bloków tematycznych: firma-idea, miasto-idea, marka – kultura, człowiek – praca oraz ład międzynarodowy. </w:t>
      </w:r>
      <w:r w:rsidR="007179AD" w:rsidRPr="00C25CFF">
        <w:rPr>
          <w:rFonts w:ascii="Calibri" w:hAnsi="Calibri"/>
          <w:szCs w:val="22"/>
        </w:rPr>
        <w:t>Tematyka kongresu jest wyjątkowo różnorodna.</w:t>
      </w:r>
      <w:r w:rsidR="007179AD" w:rsidRPr="00C25CFF">
        <w:rPr>
          <w:rFonts w:ascii="Calibri" w:hAnsi="Calibri"/>
          <w:color w:val="000000" w:themeColor="text1"/>
          <w:szCs w:val="22"/>
        </w:rPr>
        <w:t xml:space="preserve"> Dyskusji poddane zostaną: odpowiedzialność społeczna, przyszłość wolnego rynku, demokracja i ekologia. Zaproszeni goście poruszą kwestię świadomego gospodarowania zasobami, zaprezentują innowacyjne rozwiązania dla miast i regionów, a także porozmawiają o wzajemnym wpływie marki i kultury. </w:t>
      </w:r>
      <w:r w:rsidR="00FF1436" w:rsidRPr="00C25CFF">
        <w:rPr>
          <w:rFonts w:ascii="Calibri" w:hAnsi="Calibri"/>
          <w:szCs w:val="22"/>
        </w:rPr>
        <w:t>Nie zabraknie debat</w:t>
      </w:r>
      <w:r w:rsidR="007179AD" w:rsidRPr="00C25CFF">
        <w:rPr>
          <w:rFonts w:ascii="Calibri" w:hAnsi="Calibri"/>
          <w:szCs w:val="22"/>
        </w:rPr>
        <w:t xml:space="preserve"> na temat zdrowej żywności, problemów życia w dużym mieście czy wpływu </w:t>
      </w:r>
      <w:proofErr w:type="spellStart"/>
      <w:r w:rsidR="007179AD" w:rsidRPr="00C25CFF">
        <w:rPr>
          <w:rFonts w:ascii="Calibri" w:hAnsi="Calibri"/>
          <w:szCs w:val="22"/>
        </w:rPr>
        <w:t>internetu</w:t>
      </w:r>
      <w:proofErr w:type="spellEnd"/>
      <w:r w:rsidR="007179AD" w:rsidRPr="00C25CFF">
        <w:rPr>
          <w:rFonts w:ascii="Calibri" w:hAnsi="Calibri"/>
          <w:szCs w:val="22"/>
        </w:rPr>
        <w:t xml:space="preserve"> na społeczeństwo.</w:t>
      </w:r>
      <w:r w:rsidR="007179AD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177BA7" w:rsidRPr="00C25CFF">
        <w:rPr>
          <w:rFonts w:ascii="Calibri" w:hAnsi="Calibri"/>
          <w:color w:val="000000" w:themeColor="text1"/>
          <w:szCs w:val="22"/>
        </w:rPr>
        <w:t>O czym dokładnie będą mówić zaproszeni goście?</w:t>
      </w:r>
    </w:p>
    <w:p w14:paraId="1B34A315" w14:textId="77777777" w:rsidR="00177BA7" w:rsidRPr="00C25CFF" w:rsidRDefault="00177BA7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 xml:space="preserve">Pierwszy dzień kongresu przyniesie sporo interesujących wystąpień. </w:t>
      </w:r>
      <w:r w:rsidR="0022226E" w:rsidRPr="00C25CFF">
        <w:rPr>
          <w:rFonts w:ascii="Calibri" w:hAnsi="Calibri"/>
          <w:color w:val="000000" w:themeColor="text1"/>
          <w:szCs w:val="22"/>
        </w:rPr>
        <w:t xml:space="preserve">W ramach sesji inauguracyjnej na mównicy pojawią się m.in. </w:t>
      </w:r>
      <w:proofErr w:type="spellStart"/>
      <w:r w:rsidR="0022226E" w:rsidRPr="00C25CFF">
        <w:rPr>
          <w:rFonts w:ascii="Calibri" w:hAnsi="Calibri"/>
          <w:color w:val="000000" w:themeColor="text1"/>
          <w:szCs w:val="22"/>
        </w:rPr>
        <w:t>Luca</w:t>
      </w:r>
      <w:proofErr w:type="spellEnd"/>
      <w:r w:rsidR="0022226E"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22226E" w:rsidRPr="00C25CFF">
        <w:rPr>
          <w:rFonts w:ascii="Calibri" w:hAnsi="Calibri"/>
          <w:color w:val="000000" w:themeColor="text1"/>
          <w:szCs w:val="22"/>
        </w:rPr>
        <w:t>Jahier</w:t>
      </w:r>
      <w:proofErr w:type="spellEnd"/>
      <w:r w:rsidR="0022226E" w:rsidRPr="00C25CFF">
        <w:rPr>
          <w:rFonts w:ascii="Calibri" w:hAnsi="Calibri"/>
          <w:color w:val="000000" w:themeColor="text1"/>
          <w:szCs w:val="22"/>
        </w:rPr>
        <w:t xml:space="preserve"> – </w:t>
      </w:r>
      <w:r w:rsidR="00FF1436" w:rsidRPr="00C25CFF">
        <w:rPr>
          <w:rFonts w:ascii="Calibri" w:hAnsi="Calibri"/>
          <w:color w:val="000000" w:themeColor="text1"/>
          <w:szCs w:val="22"/>
        </w:rPr>
        <w:t>p</w:t>
      </w:r>
      <w:r w:rsidR="0022226E" w:rsidRPr="00C25CFF">
        <w:rPr>
          <w:rFonts w:ascii="Calibri" w:hAnsi="Calibri"/>
          <w:color w:val="000000" w:themeColor="text1"/>
          <w:szCs w:val="22"/>
        </w:rPr>
        <w:t>rzewodniczący Europejskiego Komitetu Ekonomiczn</w:t>
      </w:r>
      <w:r w:rsidR="00FF1436" w:rsidRPr="00C25CFF">
        <w:rPr>
          <w:rFonts w:ascii="Calibri" w:hAnsi="Calibri"/>
          <w:color w:val="000000" w:themeColor="text1"/>
          <w:szCs w:val="22"/>
        </w:rPr>
        <w:t>o-Społecznego</w:t>
      </w:r>
      <w:r w:rsidR="0022226E" w:rsidRPr="00C25CFF">
        <w:rPr>
          <w:rFonts w:ascii="Calibri" w:hAnsi="Calibri"/>
          <w:color w:val="000000" w:themeColor="text1"/>
          <w:szCs w:val="22"/>
        </w:rPr>
        <w:t xml:space="preserve"> oraz </w:t>
      </w:r>
      <w:r w:rsidR="0022226E" w:rsidRPr="00C25CFF">
        <w:rPr>
          <w:rFonts w:ascii="Calibri" w:hAnsi="Calibri"/>
          <w:color w:val="000000" w:themeColor="text1"/>
          <w:szCs w:val="22"/>
          <w:lang w:val="en-US"/>
        </w:rPr>
        <w:t xml:space="preserve">prof. </w:t>
      </w:r>
      <w:r w:rsidR="00A604AF" w:rsidRPr="00C25CFF">
        <w:rPr>
          <w:rFonts w:ascii="Calibri" w:hAnsi="Calibri"/>
          <w:color w:val="000000" w:themeColor="text1"/>
          <w:szCs w:val="22"/>
          <w:lang w:val="en-US"/>
        </w:rPr>
        <w:t>J</w:t>
      </w:r>
      <w:r w:rsidR="0022226E" w:rsidRPr="00C25CFF">
        <w:rPr>
          <w:rFonts w:ascii="Calibri" w:hAnsi="Calibri"/>
          <w:color w:val="000000" w:themeColor="text1"/>
          <w:szCs w:val="22"/>
          <w:lang w:val="en-US"/>
        </w:rPr>
        <w:t xml:space="preserve">acqueline Cramer – </w:t>
      </w:r>
      <w:proofErr w:type="spellStart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>była</w:t>
      </w:r>
      <w:proofErr w:type="spellEnd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 xml:space="preserve"> minister </w:t>
      </w:r>
      <w:proofErr w:type="spellStart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>budownictwa</w:t>
      </w:r>
      <w:proofErr w:type="spellEnd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 xml:space="preserve">, </w:t>
      </w:r>
      <w:proofErr w:type="spellStart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>gospodarki</w:t>
      </w:r>
      <w:proofErr w:type="spellEnd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 xml:space="preserve"> </w:t>
      </w:r>
      <w:proofErr w:type="spellStart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>przestrzennej</w:t>
      </w:r>
      <w:proofErr w:type="spellEnd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 xml:space="preserve"> </w:t>
      </w:r>
      <w:proofErr w:type="spellStart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>i</w:t>
      </w:r>
      <w:proofErr w:type="spellEnd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 xml:space="preserve"> </w:t>
      </w:r>
      <w:proofErr w:type="spellStart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>środowiska</w:t>
      </w:r>
      <w:proofErr w:type="spellEnd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 xml:space="preserve"> </w:t>
      </w:r>
      <w:r w:rsidR="00A604AF" w:rsidRPr="00C25CFF">
        <w:rPr>
          <w:rFonts w:ascii="Calibri" w:hAnsi="Calibri"/>
          <w:color w:val="000000" w:themeColor="text1"/>
          <w:szCs w:val="22"/>
          <w:lang w:val="en-US"/>
        </w:rPr>
        <w:t xml:space="preserve">w </w:t>
      </w:r>
      <w:proofErr w:type="spellStart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>Holandii</w:t>
      </w:r>
      <w:proofErr w:type="spellEnd"/>
      <w:r w:rsidR="0022226E" w:rsidRPr="00C25CFF">
        <w:rPr>
          <w:rFonts w:ascii="Calibri" w:hAnsi="Calibri"/>
          <w:color w:val="000000" w:themeColor="text1"/>
          <w:szCs w:val="22"/>
          <w:lang w:val="en-US"/>
        </w:rPr>
        <w:t xml:space="preserve">. </w:t>
      </w:r>
      <w:r w:rsidR="005317AF" w:rsidRPr="00C25CFF">
        <w:rPr>
          <w:rFonts w:ascii="Calibri" w:hAnsi="Calibri"/>
          <w:color w:val="000000" w:themeColor="text1"/>
          <w:szCs w:val="22"/>
        </w:rPr>
        <w:t xml:space="preserve">Odbędzie się też sesja plenarna pt. </w:t>
      </w:r>
      <w:r w:rsidR="00A604AF" w:rsidRPr="00C25CFF">
        <w:rPr>
          <w:rFonts w:ascii="Calibri" w:hAnsi="Calibri"/>
          <w:color w:val="000000" w:themeColor="text1"/>
          <w:szCs w:val="22"/>
        </w:rPr>
        <w:t>„</w:t>
      </w:r>
      <w:r w:rsidR="005317AF" w:rsidRPr="00C25CFF">
        <w:rPr>
          <w:rFonts w:ascii="Calibri" w:hAnsi="Calibri"/>
          <w:color w:val="000000" w:themeColor="text1"/>
          <w:szCs w:val="22"/>
        </w:rPr>
        <w:t>Państwo a obywatel: wyjście teoretyczne czy awaryjne?</w:t>
      </w:r>
      <w:r w:rsidR="00A604AF" w:rsidRPr="00C25CFF">
        <w:rPr>
          <w:rFonts w:ascii="Calibri" w:hAnsi="Calibri"/>
          <w:color w:val="000000" w:themeColor="text1"/>
          <w:szCs w:val="22"/>
        </w:rPr>
        <w:t>”</w:t>
      </w:r>
      <w:r w:rsidR="005317AF" w:rsidRPr="00C25CFF">
        <w:rPr>
          <w:rFonts w:ascii="Calibri" w:hAnsi="Calibri"/>
          <w:color w:val="000000" w:themeColor="text1"/>
          <w:szCs w:val="22"/>
        </w:rPr>
        <w:t xml:space="preserve"> z udziałem m.in. Adama Bodnara – </w:t>
      </w:r>
      <w:r w:rsidR="00A604AF" w:rsidRPr="00C25CFF">
        <w:rPr>
          <w:rFonts w:ascii="Calibri" w:hAnsi="Calibri"/>
          <w:color w:val="000000" w:themeColor="text1"/>
          <w:szCs w:val="22"/>
        </w:rPr>
        <w:t>rz</w:t>
      </w:r>
      <w:r w:rsidR="005317AF" w:rsidRPr="00C25CFF">
        <w:rPr>
          <w:rFonts w:ascii="Calibri" w:hAnsi="Calibri"/>
          <w:color w:val="000000" w:themeColor="text1"/>
          <w:szCs w:val="22"/>
        </w:rPr>
        <w:t xml:space="preserve">ecznika </w:t>
      </w:r>
      <w:r w:rsidR="00A604AF" w:rsidRPr="00C25CFF">
        <w:rPr>
          <w:rFonts w:ascii="Calibri" w:hAnsi="Calibri"/>
          <w:color w:val="000000" w:themeColor="text1"/>
          <w:szCs w:val="22"/>
        </w:rPr>
        <w:t>p</w:t>
      </w:r>
      <w:r w:rsidR="005317AF" w:rsidRPr="00C25CFF">
        <w:rPr>
          <w:rFonts w:ascii="Calibri" w:hAnsi="Calibri"/>
          <w:color w:val="000000" w:themeColor="text1"/>
          <w:szCs w:val="22"/>
        </w:rPr>
        <w:t xml:space="preserve">raw </w:t>
      </w:r>
      <w:r w:rsidR="00A604AF" w:rsidRPr="00C25CFF">
        <w:rPr>
          <w:rFonts w:ascii="Calibri" w:hAnsi="Calibri"/>
          <w:color w:val="000000" w:themeColor="text1"/>
          <w:szCs w:val="22"/>
        </w:rPr>
        <w:t>o</w:t>
      </w:r>
      <w:r w:rsidR="005317AF" w:rsidRPr="00C25CFF">
        <w:rPr>
          <w:rFonts w:ascii="Calibri" w:hAnsi="Calibri"/>
          <w:color w:val="000000" w:themeColor="text1"/>
          <w:szCs w:val="22"/>
        </w:rPr>
        <w:t>bywatelskich oraz Bartłomiej</w:t>
      </w:r>
      <w:r w:rsidR="00A604AF" w:rsidRPr="00C25CFF">
        <w:rPr>
          <w:rFonts w:ascii="Calibri" w:hAnsi="Calibri"/>
          <w:color w:val="000000" w:themeColor="text1"/>
          <w:szCs w:val="22"/>
        </w:rPr>
        <w:t>a</w:t>
      </w:r>
      <w:r w:rsidR="005317AF" w:rsidRPr="00C25CFF">
        <w:rPr>
          <w:rFonts w:ascii="Calibri" w:hAnsi="Calibri"/>
          <w:color w:val="000000" w:themeColor="text1"/>
          <w:szCs w:val="22"/>
        </w:rPr>
        <w:t xml:space="preserve"> Sienkiewicz</w:t>
      </w:r>
      <w:r w:rsidR="00A604AF" w:rsidRPr="00C25CFF">
        <w:rPr>
          <w:rFonts w:ascii="Calibri" w:hAnsi="Calibri"/>
          <w:color w:val="000000" w:themeColor="text1"/>
          <w:szCs w:val="22"/>
        </w:rPr>
        <w:t>a</w:t>
      </w:r>
      <w:r w:rsidR="005317AF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6B2814" w:rsidRPr="00C25CFF">
        <w:rPr>
          <w:rFonts w:ascii="Calibri" w:hAnsi="Calibri"/>
          <w:color w:val="000000" w:themeColor="text1"/>
          <w:szCs w:val="22"/>
        </w:rPr>
        <w:t>– był</w:t>
      </w:r>
      <w:r w:rsidR="00A604AF" w:rsidRPr="00C25CFF">
        <w:rPr>
          <w:rFonts w:ascii="Calibri" w:hAnsi="Calibri"/>
          <w:color w:val="000000" w:themeColor="text1"/>
          <w:szCs w:val="22"/>
        </w:rPr>
        <w:t>ego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A604AF" w:rsidRPr="00C25CFF">
        <w:rPr>
          <w:rFonts w:ascii="Calibri" w:hAnsi="Calibri"/>
          <w:color w:val="000000" w:themeColor="text1"/>
          <w:szCs w:val="22"/>
        </w:rPr>
        <w:t>m</w:t>
      </w:r>
      <w:r w:rsidR="006B2814" w:rsidRPr="00C25CFF">
        <w:rPr>
          <w:rFonts w:ascii="Calibri" w:hAnsi="Calibri"/>
          <w:color w:val="000000" w:themeColor="text1"/>
          <w:szCs w:val="22"/>
        </w:rPr>
        <w:t>inistr</w:t>
      </w:r>
      <w:r w:rsidR="00A604AF" w:rsidRPr="00C25CFF">
        <w:rPr>
          <w:rFonts w:ascii="Calibri" w:hAnsi="Calibri"/>
          <w:color w:val="000000" w:themeColor="text1"/>
          <w:szCs w:val="22"/>
        </w:rPr>
        <w:t>a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A604AF" w:rsidRPr="00C25CFF">
        <w:rPr>
          <w:rFonts w:ascii="Calibri" w:hAnsi="Calibri"/>
          <w:color w:val="000000" w:themeColor="text1"/>
          <w:szCs w:val="22"/>
        </w:rPr>
        <w:t>s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praw </w:t>
      </w:r>
      <w:r w:rsidR="00A604AF" w:rsidRPr="00C25CFF">
        <w:rPr>
          <w:rFonts w:ascii="Calibri" w:hAnsi="Calibri"/>
          <w:color w:val="000000" w:themeColor="text1"/>
          <w:szCs w:val="22"/>
        </w:rPr>
        <w:t>w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ewnętrznych. </w:t>
      </w:r>
    </w:p>
    <w:p w14:paraId="4D6128FB" w14:textId="77777777" w:rsidR="007B6374" w:rsidRPr="00C25CFF" w:rsidRDefault="00D30B87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>W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ramach bloku firma-idea </w:t>
      </w:r>
      <w:r w:rsidRPr="00C25CFF">
        <w:rPr>
          <w:rFonts w:ascii="Calibri" w:hAnsi="Calibri"/>
          <w:color w:val="000000" w:themeColor="text1"/>
          <w:szCs w:val="22"/>
        </w:rPr>
        <w:t xml:space="preserve">goście OEES 2018 </w:t>
      </w:r>
      <w:r w:rsidR="0091771F" w:rsidRPr="00C25CFF">
        <w:rPr>
          <w:rFonts w:ascii="Calibri" w:hAnsi="Calibri"/>
          <w:color w:val="000000" w:themeColor="text1"/>
          <w:szCs w:val="22"/>
        </w:rPr>
        <w:t xml:space="preserve">będą </w:t>
      </w:r>
      <w:r w:rsidRPr="00C25CFF">
        <w:rPr>
          <w:rFonts w:ascii="Calibri" w:hAnsi="Calibri"/>
          <w:color w:val="000000" w:themeColor="text1"/>
          <w:szCs w:val="22"/>
        </w:rPr>
        <w:t>świadkami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potycz</w:t>
      </w:r>
      <w:r w:rsidRPr="00C25CFF">
        <w:rPr>
          <w:rFonts w:ascii="Calibri" w:hAnsi="Calibri"/>
          <w:color w:val="000000" w:themeColor="text1"/>
          <w:szCs w:val="22"/>
        </w:rPr>
        <w:t xml:space="preserve">ki </w:t>
      </w:r>
      <w:r w:rsidR="0091771F" w:rsidRPr="00C25CFF">
        <w:rPr>
          <w:rFonts w:ascii="Calibri" w:hAnsi="Calibri"/>
          <w:color w:val="000000" w:themeColor="text1"/>
          <w:szCs w:val="22"/>
        </w:rPr>
        <w:t xml:space="preserve">między </w:t>
      </w:r>
      <w:r w:rsidR="006B2814" w:rsidRPr="00C25CFF">
        <w:rPr>
          <w:rFonts w:ascii="Calibri" w:hAnsi="Calibri"/>
          <w:color w:val="000000" w:themeColor="text1"/>
          <w:szCs w:val="22"/>
        </w:rPr>
        <w:t>Karol</w:t>
      </w:r>
      <w:r w:rsidR="0091771F" w:rsidRPr="00C25CFF">
        <w:rPr>
          <w:rFonts w:ascii="Calibri" w:hAnsi="Calibri"/>
          <w:color w:val="000000" w:themeColor="text1"/>
          <w:szCs w:val="22"/>
        </w:rPr>
        <w:t>em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Sachs</w:t>
      </w:r>
      <w:r w:rsidR="0091771F" w:rsidRPr="00C25CFF">
        <w:rPr>
          <w:rFonts w:ascii="Calibri" w:hAnsi="Calibri"/>
          <w:color w:val="000000" w:themeColor="text1"/>
          <w:szCs w:val="22"/>
        </w:rPr>
        <w:t>em</w:t>
      </w:r>
      <w:r w:rsidR="00FF1436" w:rsidRPr="00C25CFF">
        <w:rPr>
          <w:rFonts w:ascii="Calibri" w:hAnsi="Calibri"/>
          <w:color w:val="000000" w:themeColor="text1"/>
          <w:szCs w:val="22"/>
        </w:rPr>
        <w:t>,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FF1436" w:rsidRPr="00C25CFF">
        <w:rPr>
          <w:rFonts w:ascii="Calibri" w:hAnsi="Calibri"/>
          <w:color w:val="000000" w:themeColor="text1"/>
          <w:szCs w:val="22"/>
        </w:rPr>
        <w:t>h</w:t>
      </w:r>
      <w:r w:rsidR="006B2814" w:rsidRPr="00C25CFF">
        <w:rPr>
          <w:rFonts w:ascii="Calibri" w:hAnsi="Calibri"/>
          <w:color w:val="000000" w:themeColor="text1"/>
          <w:szCs w:val="22"/>
        </w:rPr>
        <w:t>onorow</w:t>
      </w:r>
      <w:r w:rsidR="0091771F" w:rsidRPr="00C25CFF">
        <w:rPr>
          <w:rFonts w:ascii="Calibri" w:hAnsi="Calibri"/>
          <w:color w:val="000000" w:themeColor="text1"/>
          <w:szCs w:val="22"/>
        </w:rPr>
        <w:t>ym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przewodnicząc</w:t>
      </w:r>
      <w:r w:rsidR="0091771F" w:rsidRPr="00C25CFF">
        <w:rPr>
          <w:rFonts w:ascii="Calibri" w:hAnsi="Calibri"/>
          <w:color w:val="000000" w:themeColor="text1"/>
          <w:szCs w:val="22"/>
        </w:rPr>
        <w:t>ym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Europejskiej Federacji Banków Etycznych i Alternatywnych</w:t>
      </w:r>
      <w:r w:rsidR="008B1B66" w:rsidRPr="00C25CFF">
        <w:rPr>
          <w:rFonts w:ascii="Calibri" w:hAnsi="Calibri"/>
          <w:color w:val="000000" w:themeColor="text1"/>
          <w:szCs w:val="22"/>
        </w:rPr>
        <w:t>,</w:t>
      </w:r>
      <w:r w:rsidR="0091771F" w:rsidRPr="00C25CFF">
        <w:rPr>
          <w:rFonts w:ascii="Calibri" w:hAnsi="Calibri"/>
          <w:color w:val="000000" w:themeColor="text1"/>
          <w:szCs w:val="22"/>
        </w:rPr>
        <w:t xml:space="preserve"> a</w:t>
      </w:r>
      <w:r w:rsidR="00FF1436"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FF1436" w:rsidRPr="00C25CFF">
        <w:rPr>
          <w:rFonts w:ascii="Calibri" w:hAnsi="Calibri"/>
          <w:color w:val="000000" w:themeColor="text1"/>
          <w:szCs w:val="22"/>
        </w:rPr>
        <w:t>Helene</w:t>
      </w:r>
      <w:proofErr w:type="spellEnd"/>
      <w:r w:rsidR="00FF1436" w:rsidRPr="00C25CFF">
        <w:rPr>
          <w:rFonts w:ascii="Calibri" w:hAnsi="Calibri"/>
          <w:color w:val="000000" w:themeColor="text1"/>
          <w:szCs w:val="22"/>
        </w:rPr>
        <w:t xml:space="preserve"> Zaleski, p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rzewodniczącą </w:t>
      </w:r>
      <w:r w:rsidR="00FF1436" w:rsidRPr="00C25CFF">
        <w:rPr>
          <w:rFonts w:ascii="Calibri" w:hAnsi="Calibri"/>
          <w:color w:val="000000" w:themeColor="text1"/>
          <w:szCs w:val="22"/>
        </w:rPr>
        <w:t>r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ady </w:t>
      </w:r>
      <w:r w:rsidR="00FF1436" w:rsidRPr="00C25CFF">
        <w:rPr>
          <w:rFonts w:ascii="Calibri" w:hAnsi="Calibri"/>
          <w:color w:val="000000" w:themeColor="text1"/>
          <w:szCs w:val="22"/>
        </w:rPr>
        <w:t>n</w:t>
      </w:r>
      <w:r w:rsidR="006B2814" w:rsidRPr="00C25CFF">
        <w:rPr>
          <w:rFonts w:ascii="Calibri" w:hAnsi="Calibri"/>
          <w:color w:val="000000" w:themeColor="text1"/>
          <w:szCs w:val="22"/>
        </w:rPr>
        <w:t>adzorczej G</w:t>
      </w:r>
      <w:r w:rsidR="00FF1436" w:rsidRPr="00C25CFF">
        <w:rPr>
          <w:rFonts w:ascii="Calibri" w:hAnsi="Calibri"/>
          <w:color w:val="000000" w:themeColor="text1"/>
          <w:szCs w:val="22"/>
        </w:rPr>
        <w:t>IVT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FF1436" w:rsidRPr="00C25CFF">
        <w:rPr>
          <w:rFonts w:ascii="Calibri" w:hAnsi="Calibri"/>
          <w:color w:val="000000" w:themeColor="text1"/>
          <w:szCs w:val="22"/>
        </w:rPr>
        <w:t>S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p. z o.o. </w:t>
      </w:r>
      <w:r w:rsidR="0091771F" w:rsidRPr="00C25CFF">
        <w:rPr>
          <w:rFonts w:ascii="Calibri" w:hAnsi="Calibri"/>
          <w:color w:val="000000" w:themeColor="text1"/>
          <w:szCs w:val="22"/>
        </w:rPr>
        <w:t>Celem d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yskusji </w:t>
      </w:r>
      <w:r w:rsidR="0091771F" w:rsidRPr="00C25CFF">
        <w:rPr>
          <w:rFonts w:ascii="Calibri" w:hAnsi="Calibri"/>
          <w:color w:val="000000" w:themeColor="text1"/>
          <w:szCs w:val="22"/>
        </w:rPr>
        <w:t xml:space="preserve">będzie znalezienie </w:t>
      </w:r>
      <w:r w:rsidR="006B2814" w:rsidRPr="00C25CFF">
        <w:rPr>
          <w:rFonts w:ascii="Calibri" w:hAnsi="Calibri"/>
          <w:color w:val="000000" w:themeColor="text1"/>
          <w:szCs w:val="22"/>
        </w:rPr>
        <w:t>odpowiedz</w:t>
      </w:r>
      <w:r w:rsidR="0091771F" w:rsidRPr="00C25CFF">
        <w:rPr>
          <w:rFonts w:ascii="Calibri" w:hAnsi="Calibri"/>
          <w:color w:val="000000" w:themeColor="text1"/>
          <w:szCs w:val="22"/>
        </w:rPr>
        <w:t>i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na pytanie</w:t>
      </w:r>
      <w:r w:rsidR="00FF1436" w:rsidRPr="00C25CFF">
        <w:rPr>
          <w:rFonts w:ascii="Calibri" w:hAnsi="Calibri"/>
          <w:color w:val="000000" w:themeColor="text1"/>
          <w:szCs w:val="22"/>
        </w:rPr>
        <w:t>:</w:t>
      </w:r>
      <w:r w:rsidR="006B2814" w:rsidRPr="00C25CFF">
        <w:rPr>
          <w:rFonts w:ascii="Calibri" w:hAnsi="Calibri"/>
          <w:color w:val="000000" w:themeColor="text1"/>
          <w:szCs w:val="22"/>
        </w:rPr>
        <w:t xml:space="preserve"> „Rachunek wyniku czy rachunek wartości?”. </w:t>
      </w:r>
      <w:r w:rsidR="007B6374" w:rsidRPr="00C25CFF">
        <w:rPr>
          <w:rFonts w:ascii="Calibri" w:hAnsi="Calibri"/>
          <w:color w:val="000000" w:themeColor="text1"/>
          <w:szCs w:val="22"/>
        </w:rPr>
        <w:t xml:space="preserve">Odbędzie się też sesja inspiracyjna pt. „Rachunkowość wartości – czy etyczność można zmierzyć?” z udziałem Ewy Sowińskiej – </w:t>
      </w:r>
      <w:r w:rsidR="0091771F" w:rsidRPr="00C25CFF">
        <w:rPr>
          <w:rFonts w:ascii="Calibri" w:hAnsi="Calibri"/>
          <w:color w:val="000000" w:themeColor="text1"/>
          <w:szCs w:val="22"/>
        </w:rPr>
        <w:t>z</w:t>
      </w:r>
      <w:r w:rsidR="007B6374" w:rsidRPr="00C25CFF">
        <w:rPr>
          <w:rFonts w:ascii="Calibri" w:hAnsi="Calibri"/>
          <w:color w:val="000000" w:themeColor="text1"/>
          <w:szCs w:val="22"/>
        </w:rPr>
        <w:t>astępc</w:t>
      </w:r>
      <w:r w:rsidR="0091771F" w:rsidRPr="00C25CFF">
        <w:rPr>
          <w:rFonts w:ascii="Calibri" w:hAnsi="Calibri"/>
          <w:color w:val="000000" w:themeColor="text1"/>
          <w:szCs w:val="22"/>
        </w:rPr>
        <w:t>y</w:t>
      </w:r>
      <w:r w:rsidR="007B6374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91771F" w:rsidRPr="00C25CFF">
        <w:rPr>
          <w:rFonts w:ascii="Calibri" w:hAnsi="Calibri"/>
          <w:color w:val="000000" w:themeColor="text1"/>
          <w:szCs w:val="22"/>
        </w:rPr>
        <w:t>p</w:t>
      </w:r>
      <w:r w:rsidR="007B6374" w:rsidRPr="00C25CFF">
        <w:rPr>
          <w:rFonts w:ascii="Calibri" w:hAnsi="Calibri"/>
          <w:color w:val="000000" w:themeColor="text1"/>
          <w:szCs w:val="22"/>
        </w:rPr>
        <w:t>rezesa Polskiej Izby Biegłych Rewidentów, Olg</w:t>
      </w:r>
      <w:r w:rsidR="0091771F" w:rsidRPr="00C25CFF">
        <w:rPr>
          <w:rFonts w:ascii="Calibri" w:hAnsi="Calibri"/>
          <w:color w:val="000000" w:themeColor="text1"/>
          <w:szCs w:val="22"/>
        </w:rPr>
        <w:t>i</w:t>
      </w:r>
      <w:r w:rsidR="007B6374"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7B6374" w:rsidRPr="00C25CFF">
        <w:rPr>
          <w:rFonts w:ascii="Calibri" w:hAnsi="Calibri"/>
          <w:color w:val="000000" w:themeColor="text1"/>
          <w:szCs w:val="22"/>
        </w:rPr>
        <w:t>Grygier-Siddons</w:t>
      </w:r>
      <w:proofErr w:type="spellEnd"/>
      <w:r w:rsidR="007B6374" w:rsidRPr="00C25CFF">
        <w:rPr>
          <w:rFonts w:ascii="Calibri" w:hAnsi="Calibri"/>
          <w:color w:val="000000" w:themeColor="text1"/>
          <w:szCs w:val="22"/>
        </w:rPr>
        <w:t xml:space="preserve"> – był</w:t>
      </w:r>
      <w:r w:rsidR="0091771F" w:rsidRPr="00C25CFF">
        <w:rPr>
          <w:rFonts w:ascii="Calibri" w:hAnsi="Calibri"/>
          <w:color w:val="000000" w:themeColor="text1"/>
          <w:szCs w:val="22"/>
        </w:rPr>
        <w:t>ej</w:t>
      </w:r>
      <w:r w:rsidR="007B6374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91771F" w:rsidRPr="00C25CFF">
        <w:rPr>
          <w:rFonts w:ascii="Calibri" w:hAnsi="Calibri"/>
          <w:color w:val="000000" w:themeColor="text1"/>
          <w:szCs w:val="22"/>
        </w:rPr>
        <w:t>p</w:t>
      </w:r>
      <w:r w:rsidR="007B6374" w:rsidRPr="00C25CFF">
        <w:rPr>
          <w:rFonts w:ascii="Calibri" w:hAnsi="Calibri"/>
          <w:color w:val="000000" w:themeColor="text1"/>
          <w:szCs w:val="22"/>
        </w:rPr>
        <w:t xml:space="preserve">rezes </w:t>
      </w:r>
      <w:proofErr w:type="spellStart"/>
      <w:r w:rsidR="007B6374" w:rsidRPr="00C25CFF">
        <w:rPr>
          <w:rFonts w:ascii="Calibri" w:hAnsi="Calibri"/>
          <w:color w:val="000000" w:themeColor="text1"/>
          <w:szCs w:val="22"/>
        </w:rPr>
        <w:t>PwC</w:t>
      </w:r>
      <w:proofErr w:type="spellEnd"/>
      <w:r w:rsidR="007B6374" w:rsidRPr="00C25CFF">
        <w:rPr>
          <w:rFonts w:ascii="Calibri" w:hAnsi="Calibri"/>
          <w:color w:val="000000" w:themeColor="text1"/>
          <w:szCs w:val="22"/>
        </w:rPr>
        <w:t xml:space="preserve"> na Europę Środkową i Wschodnią </w:t>
      </w:r>
      <w:r w:rsidR="007320BD" w:rsidRPr="00C25CFF">
        <w:rPr>
          <w:rFonts w:ascii="Calibri" w:hAnsi="Calibri"/>
          <w:color w:val="000000" w:themeColor="text1"/>
          <w:szCs w:val="22"/>
        </w:rPr>
        <w:t xml:space="preserve">oraz </w:t>
      </w:r>
      <w:r w:rsidR="007B6374" w:rsidRPr="00C25CFF">
        <w:rPr>
          <w:rFonts w:ascii="Calibri" w:hAnsi="Calibri"/>
          <w:color w:val="000000" w:themeColor="text1"/>
          <w:szCs w:val="22"/>
        </w:rPr>
        <w:t>Przemysław</w:t>
      </w:r>
      <w:r w:rsidR="007320BD" w:rsidRPr="00C25CFF">
        <w:rPr>
          <w:rFonts w:ascii="Calibri" w:hAnsi="Calibri"/>
          <w:color w:val="000000" w:themeColor="text1"/>
          <w:szCs w:val="22"/>
        </w:rPr>
        <w:t>a</w:t>
      </w:r>
      <w:r w:rsidR="007B6374"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7B6374" w:rsidRPr="00C25CFF">
        <w:rPr>
          <w:rFonts w:ascii="Calibri" w:hAnsi="Calibri"/>
          <w:color w:val="000000" w:themeColor="text1"/>
          <w:szCs w:val="22"/>
        </w:rPr>
        <w:t>Powalacz</w:t>
      </w:r>
      <w:r w:rsidR="007320BD" w:rsidRPr="00C25CFF">
        <w:rPr>
          <w:rFonts w:ascii="Calibri" w:hAnsi="Calibri"/>
          <w:color w:val="000000" w:themeColor="text1"/>
          <w:szCs w:val="22"/>
        </w:rPr>
        <w:t>a</w:t>
      </w:r>
      <w:proofErr w:type="spellEnd"/>
      <w:r w:rsidR="007B6374" w:rsidRPr="00C25CFF">
        <w:rPr>
          <w:rFonts w:ascii="Calibri" w:hAnsi="Calibri"/>
          <w:color w:val="000000" w:themeColor="text1"/>
          <w:szCs w:val="22"/>
        </w:rPr>
        <w:t xml:space="preserve"> – </w:t>
      </w:r>
      <w:r w:rsidR="0091771F" w:rsidRPr="00C25CFF">
        <w:rPr>
          <w:rFonts w:ascii="Calibri" w:hAnsi="Calibri"/>
          <w:color w:val="000000" w:themeColor="text1"/>
          <w:szCs w:val="22"/>
        </w:rPr>
        <w:t>p</w:t>
      </w:r>
      <w:r w:rsidR="007B6374" w:rsidRPr="00C25CFF">
        <w:rPr>
          <w:rFonts w:ascii="Calibri" w:hAnsi="Calibri"/>
          <w:color w:val="000000" w:themeColor="text1"/>
          <w:szCs w:val="22"/>
        </w:rPr>
        <w:t>rezes</w:t>
      </w:r>
      <w:r w:rsidR="007320BD" w:rsidRPr="00C25CFF">
        <w:rPr>
          <w:rFonts w:ascii="Calibri" w:hAnsi="Calibri"/>
          <w:color w:val="000000" w:themeColor="text1"/>
          <w:szCs w:val="22"/>
        </w:rPr>
        <w:t>a</w:t>
      </w:r>
      <w:r w:rsidR="007B6374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91771F" w:rsidRPr="00C25CFF">
        <w:rPr>
          <w:rFonts w:ascii="Calibri" w:hAnsi="Calibri"/>
          <w:color w:val="000000" w:themeColor="text1"/>
          <w:szCs w:val="22"/>
        </w:rPr>
        <w:t>z</w:t>
      </w:r>
      <w:r w:rsidR="007B6374" w:rsidRPr="00C25CFF">
        <w:rPr>
          <w:rFonts w:ascii="Calibri" w:hAnsi="Calibri"/>
          <w:color w:val="000000" w:themeColor="text1"/>
          <w:szCs w:val="22"/>
        </w:rPr>
        <w:t xml:space="preserve">arządu </w:t>
      </w:r>
      <w:proofErr w:type="spellStart"/>
      <w:r w:rsidR="007B6374" w:rsidRPr="00C25CFF">
        <w:rPr>
          <w:rFonts w:ascii="Calibri" w:hAnsi="Calibri"/>
          <w:color w:val="000000" w:themeColor="text1"/>
          <w:szCs w:val="22"/>
        </w:rPr>
        <w:t>Geberit</w:t>
      </w:r>
      <w:proofErr w:type="spellEnd"/>
      <w:r w:rsidR="007B6374" w:rsidRPr="00C25CFF">
        <w:rPr>
          <w:rFonts w:ascii="Calibri" w:hAnsi="Calibri"/>
          <w:color w:val="000000" w:themeColor="text1"/>
          <w:szCs w:val="22"/>
        </w:rPr>
        <w:t xml:space="preserve"> Polska.</w:t>
      </w:r>
    </w:p>
    <w:p w14:paraId="236E028C" w14:textId="77777777" w:rsidR="007B7FC2" w:rsidRPr="00C25CFF" w:rsidRDefault="00633A81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i/>
          <w:color w:val="000000" w:themeColor="text1"/>
          <w:szCs w:val="22"/>
        </w:rPr>
        <w:t>Wątpliwość</w:t>
      </w:r>
      <w:r w:rsidR="007B6374" w:rsidRPr="00C25CFF">
        <w:rPr>
          <w:rFonts w:ascii="Calibri" w:hAnsi="Calibri"/>
          <w:i/>
          <w:color w:val="000000" w:themeColor="text1"/>
          <w:szCs w:val="22"/>
        </w:rPr>
        <w:t xml:space="preserve"> czy mierzenie etyczności i powiązanie jej z materialnymi korzyściami nie zaprzecza samej koncepcji wartości etycznych, jest oczywiście uzasadniona. Doświadczenie wskazuje jednak, że wszelkie zasady etyczne działają lepiej, jeśli za ich przestrzeganiem przemawia także rachunek zysków i strat. Gdy w stosunku do pracowników, którzy łamią zasady etyczne</w:t>
      </w:r>
      <w:r w:rsidR="005F2393" w:rsidRPr="00C25CFF">
        <w:rPr>
          <w:rFonts w:ascii="Calibri" w:hAnsi="Calibri"/>
          <w:i/>
          <w:color w:val="000000" w:themeColor="text1"/>
          <w:szCs w:val="22"/>
        </w:rPr>
        <w:t>,</w:t>
      </w:r>
      <w:r w:rsidR="007B6374" w:rsidRPr="00C25CFF">
        <w:rPr>
          <w:rFonts w:ascii="Calibri" w:hAnsi="Calibri"/>
          <w:i/>
          <w:color w:val="000000" w:themeColor="text1"/>
          <w:szCs w:val="22"/>
        </w:rPr>
        <w:t xml:space="preserve"> wyciągane są konsekwencje i jednocześnie </w:t>
      </w:r>
      <w:r w:rsidR="005F2393" w:rsidRPr="00C25CFF">
        <w:rPr>
          <w:rFonts w:ascii="Calibri" w:hAnsi="Calibri"/>
          <w:i/>
          <w:color w:val="000000" w:themeColor="text1"/>
          <w:szCs w:val="22"/>
        </w:rPr>
        <w:t xml:space="preserve">docenia się tych, </w:t>
      </w:r>
      <w:r w:rsidR="007B6374" w:rsidRPr="00C25CFF">
        <w:rPr>
          <w:rFonts w:ascii="Calibri" w:hAnsi="Calibri"/>
          <w:i/>
          <w:color w:val="000000" w:themeColor="text1"/>
          <w:szCs w:val="22"/>
        </w:rPr>
        <w:t>którzy stoją na straży przestrzegania tych zasad, a menedżerowie najwyższych szczebli czynią namysł etyczny istotnym elementem procesu decyzyjnego, możemy mówić o firmie, w której etyka stała się realnym wyznacznikiem kultury organizacyjnej. Takie firmy, działając w warunkach wewnętrznego i zewnętrznego zaufania, ponoszą niższe koszty transakcyjne, związane choćby z ubezpieczeniem czy usługami prawnymi, mają niższą rotację pracowników, szybciej wykrywają wszelkie nieprawidłowości i są bardziej odporne na kryzysy. Rachunkowość wartości nie</w:t>
      </w:r>
      <w:r w:rsidR="007B7FC2" w:rsidRPr="00C25CFF">
        <w:rPr>
          <w:rFonts w:ascii="Calibri" w:hAnsi="Calibri"/>
          <w:i/>
          <w:color w:val="000000" w:themeColor="text1"/>
          <w:szCs w:val="22"/>
        </w:rPr>
        <w:t xml:space="preserve"> wydaje się zatem sprzecznością</w:t>
      </w:r>
      <w:r w:rsidR="007B6374" w:rsidRPr="00C25CFF">
        <w:rPr>
          <w:rFonts w:ascii="Calibri" w:hAnsi="Calibri"/>
          <w:color w:val="000000" w:themeColor="text1"/>
          <w:szCs w:val="22"/>
        </w:rPr>
        <w:t xml:space="preserve"> – mówi Ewa Sowińska. </w:t>
      </w:r>
    </w:p>
    <w:p w14:paraId="4E6474C6" w14:textId="77777777" w:rsidR="00E61E53" w:rsidRPr="00C25CFF" w:rsidRDefault="00E61E53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>O firmie-idei w swoi</w:t>
      </w:r>
      <w:r w:rsidR="00757712" w:rsidRPr="00C25CFF">
        <w:rPr>
          <w:rFonts w:ascii="Calibri" w:hAnsi="Calibri"/>
          <w:color w:val="000000" w:themeColor="text1"/>
          <w:szCs w:val="22"/>
        </w:rPr>
        <w:t>m</w:t>
      </w:r>
      <w:r w:rsidRPr="00C25CFF">
        <w:rPr>
          <w:rFonts w:ascii="Calibri" w:hAnsi="Calibri"/>
          <w:color w:val="000000" w:themeColor="text1"/>
          <w:szCs w:val="22"/>
        </w:rPr>
        <w:t xml:space="preserve"> wystąpieni</w:t>
      </w:r>
      <w:r w:rsidR="00757712" w:rsidRPr="00C25CFF">
        <w:rPr>
          <w:rFonts w:ascii="Calibri" w:hAnsi="Calibri"/>
          <w:color w:val="000000" w:themeColor="text1"/>
          <w:szCs w:val="22"/>
        </w:rPr>
        <w:t>u</w:t>
      </w:r>
      <w:r w:rsidRPr="00C25CFF">
        <w:rPr>
          <w:rFonts w:ascii="Calibri" w:hAnsi="Calibri"/>
          <w:color w:val="000000" w:themeColor="text1"/>
          <w:szCs w:val="22"/>
        </w:rPr>
        <w:t xml:space="preserve"> opowi</w:t>
      </w:r>
      <w:r w:rsidR="00757712" w:rsidRPr="00C25CFF">
        <w:rPr>
          <w:rFonts w:ascii="Calibri" w:hAnsi="Calibri"/>
          <w:color w:val="000000" w:themeColor="text1"/>
          <w:szCs w:val="22"/>
        </w:rPr>
        <w:t>e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r w:rsidR="00DF7212" w:rsidRPr="00C25CFF">
        <w:rPr>
          <w:rFonts w:ascii="Calibri" w:hAnsi="Calibri"/>
          <w:color w:val="000000" w:themeColor="text1"/>
          <w:szCs w:val="22"/>
        </w:rPr>
        <w:t>także</w:t>
      </w:r>
      <w:r w:rsidRPr="00C25CFF">
        <w:rPr>
          <w:rFonts w:ascii="Calibri" w:hAnsi="Calibri"/>
          <w:color w:val="000000" w:themeColor="text1"/>
          <w:szCs w:val="22"/>
        </w:rPr>
        <w:t xml:space="preserve"> prof. dr hab. Krzysztof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Obłój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z Akademii Leona Koźmińskiego i Uniwersytetu Warszawskiego</w:t>
      </w:r>
      <w:r w:rsidR="00757712" w:rsidRPr="00C25CFF">
        <w:rPr>
          <w:rFonts w:ascii="Calibri" w:hAnsi="Calibri"/>
          <w:color w:val="000000" w:themeColor="text1"/>
          <w:szCs w:val="22"/>
        </w:rPr>
        <w:t xml:space="preserve">, natomiast </w:t>
      </w:r>
      <w:r w:rsidRPr="00C25CFF">
        <w:rPr>
          <w:rFonts w:ascii="Calibri" w:hAnsi="Calibri"/>
          <w:color w:val="000000" w:themeColor="text1"/>
          <w:szCs w:val="22"/>
        </w:rPr>
        <w:t>Paw</w:t>
      </w:r>
      <w:r w:rsidR="00757712" w:rsidRPr="00C25CFF">
        <w:rPr>
          <w:rFonts w:ascii="Calibri" w:hAnsi="Calibri"/>
          <w:color w:val="000000" w:themeColor="text1"/>
          <w:szCs w:val="22"/>
        </w:rPr>
        <w:t>eł</w:t>
      </w:r>
      <w:r w:rsidRPr="00C25CFF">
        <w:rPr>
          <w:rFonts w:ascii="Calibri" w:hAnsi="Calibri"/>
          <w:color w:val="000000" w:themeColor="text1"/>
          <w:szCs w:val="22"/>
        </w:rPr>
        <w:t xml:space="preserve"> Wojciechowski</w:t>
      </w:r>
      <w:r w:rsidR="00757712" w:rsidRPr="00C25CFF">
        <w:rPr>
          <w:rFonts w:ascii="Calibri" w:hAnsi="Calibri"/>
          <w:color w:val="000000" w:themeColor="text1"/>
          <w:szCs w:val="22"/>
        </w:rPr>
        <w:t>, g</w:t>
      </w:r>
      <w:r w:rsidRPr="00C25CFF">
        <w:rPr>
          <w:rFonts w:ascii="Calibri" w:hAnsi="Calibri"/>
          <w:color w:val="000000" w:themeColor="text1"/>
          <w:szCs w:val="22"/>
        </w:rPr>
        <w:t>łówn</w:t>
      </w:r>
      <w:r w:rsidR="00757712" w:rsidRPr="00C25CFF">
        <w:rPr>
          <w:rFonts w:ascii="Calibri" w:hAnsi="Calibri"/>
          <w:color w:val="000000" w:themeColor="text1"/>
          <w:szCs w:val="22"/>
        </w:rPr>
        <w:t>y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r w:rsidR="00757712" w:rsidRPr="00C25CFF">
        <w:rPr>
          <w:rFonts w:ascii="Calibri" w:hAnsi="Calibri"/>
          <w:color w:val="000000" w:themeColor="text1"/>
          <w:szCs w:val="22"/>
        </w:rPr>
        <w:t>e</w:t>
      </w:r>
      <w:r w:rsidRPr="00C25CFF">
        <w:rPr>
          <w:rFonts w:ascii="Calibri" w:hAnsi="Calibri"/>
          <w:color w:val="000000" w:themeColor="text1"/>
          <w:szCs w:val="22"/>
        </w:rPr>
        <w:t>konomist</w:t>
      </w:r>
      <w:r w:rsidR="00757712" w:rsidRPr="00C25CFF">
        <w:rPr>
          <w:rFonts w:ascii="Calibri" w:hAnsi="Calibri"/>
          <w:color w:val="000000" w:themeColor="text1"/>
          <w:szCs w:val="22"/>
        </w:rPr>
        <w:t>a</w:t>
      </w:r>
      <w:r w:rsidRPr="00C25CFF">
        <w:rPr>
          <w:rFonts w:ascii="Calibri" w:hAnsi="Calibri"/>
          <w:color w:val="000000" w:themeColor="text1"/>
          <w:szCs w:val="22"/>
        </w:rPr>
        <w:t xml:space="preserve"> ZUS</w:t>
      </w:r>
      <w:r w:rsidR="00757712" w:rsidRPr="00C25CFF">
        <w:rPr>
          <w:rFonts w:ascii="Calibri" w:hAnsi="Calibri"/>
          <w:color w:val="000000" w:themeColor="text1"/>
          <w:szCs w:val="22"/>
        </w:rPr>
        <w:t>,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r w:rsidR="00757712" w:rsidRPr="00C25CFF">
        <w:rPr>
          <w:rFonts w:ascii="Calibri" w:hAnsi="Calibri"/>
          <w:color w:val="000000" w:themeColor="text1"/>
          <w:szCs w:val="22"/>
        </w:rPr>
        <w:t xml:space="preserve">zmierzy się z </w:t>
      </w:r>
      <w:r w:rsidRPr="00C25CFF">
        <w:rPr>
          <w:rFonts w:ascii="Calibri" w:hAnsi="Calibri"/>
          <w:color w:val="000000" w:themeColor="text1"/>
          <w:szCs w:val="22"/>
        </w:rPr>
        <w:t>Władysław</w:t>
      </w:r>
      <w:r w:rsidR="00757712" w:rsidRPr="00C25CFF">
        <w:rPr>
          <w:rFonts w:ascii="Calibri" w:hAnsi="Calibri"/>
          <w:color w:val="000000" w:themeColor="text1"/>
          <w:szCs w:val="22"/>
        </w:rPr>
        <w:t>em</w:t>
      </w:r>
      <w:r w:rsidRPr="00C25CFF">
        <w:rPr>
          <w:rFonts w:ascii="Calibri" w:hAnsi="Calibri"/>
          <w:color w:val="000000" w:themeColor="text1"/>
          <w:szCs w:val="22"/>
        </w:rPr>
        <w:t xml:space="preserve"> Kosiniak</w:t>
      </w:r>
      <w:r w:rsidR="00757712" w:rsidRPr="00C25CFF">
        <w:rPr>
          <w:rFonts w:ascii="Calibri" w:hAnsi="Calibri"/>
          <w:color w:val="000000" w:themeColor="text1"/>
          <w:szCs w:val="22"/>
        </w:rPr>
        <w:t>iem</w:t>
      </w:r>
      <w:r w:rsidRPr="00C25CFF">
        <w:rPr>
          <w:rFonts w:ascii="Calibri" w:hAnsi="Calibri"/>
          <w:color w:val="000000" w:themeColor="text1"/>
          <w:szCs w:val="22"/>
        </w:rPr>
        <w:t>-Kamysz</w:t>
      </w:r>
      <w:r w:rsidR="00757712" w:rsidRPr="00C25CFF">
        <w:rPr>
          <w:rFonts w:ascii="Calibri" w:hAnsi="Calibri"/>
          <w:color w:val="000000" w:themeColor="text1"/>
          <w:szCs w:val="22"/>
        </w:rPr>
        <w:t>em,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r w:rsidR="00757712" w:rsidRPr="00C25CFF">
        <w:rPr>
          <w:rFonts w:ascii="Calibri" w:hAnsi="Calibri"/>
          <w:color w:val="000000" w:themeColor="text1"/>
          <w:szCs w:val="22"/>
        </w:rPr>
        <w:t>byłym m</w:t>
      </w:r>
      <w:r w:rsidRPr="00C25CFF">
        <w:rPr>
          <w:rFonts w:ascii="Calibri" w:hAnsi="Calibri"/>
          <w:color w:val="000000" w:themeColor="text1"/>
          <w:szCs w:val="22"/>
        </w:rPr>
        <w:t>inistr</w:t>
      </w:r>
      <w:r w:rsidR="00757712" w:rsidRPr="00C25CFF">
        <w:rPr>
          <w:rFonts w:ascii="Calibri" w:hAnsi="Calibri"/>
          <w:color w:val="000000" w:themeColor="text1"/>
          <w:szCs w:val="22"/>
        </w:rPr>
        <w:t>em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r w:rsidR="00757712" w:rsidRPr="00C25CFF">
        <w:rPr>
          <w:rFonts w:ascii="Calibri" w:hAnsi="Calibri"/>
          <w:color w:val="000000" w:themeColor="text1"/>
          <w:szCs w:val="22"/>
        </w:rPr>
        <w:t>p</w:t>
      </w:r>
      <w:r w:rsidRPr="00C25CFF">
        <w:rPr>
          <w:rFonts w:ascii="Calibri" w:hAnsi="Calibri"/>
          <w:color w:val="000000" w:themeColor="text1"/>
          <w:szCs w:val="22"/>
        </w:rPr>
        <w:t xml:space="preserve">racy i </w:t>
      </w:r>
      <w:r w:rsidR="00757712" w:rsidRPr="00C25CFF">
        <w:rPr>
          <w:rFonts w:ascii="Calibri" w:hAnsi="Calibri"/>
          <w:color w:val="000000" w:themeColor="text1"/>
          <w:szCs w:val="22"/>
        </w:rPr>
        <w:t>p</w:t>
      </w:r>
      <w:r w:rsidRPr="00C25CFF">
        <w:rPr>
          <w:rFonts w:ascii="Calibri" w:hAnsi="Calibri"/>
          <w:color w:val="000000" w:themeColor="text1"/>
          <w:szCs w:val="22"/>
        </w:rPr>
        <w:t xml:space="preserve">olityki </w:t>
      </w:r>
      <w:r w:rsidR="00757712" w:rsidRPr="00C25CFF">
        <w:rPr>
          <w:rFonts w:ascii="Calibri" w:hAnsi="Calibri"/>
          <w:color w:val="000000" w:themeColor="text1"/>
          <w:szCs w:val="22"/>
        </w:rPr>
        <w:t>s</w:t>
      </w:r>
      <w:r w:rsidRPr="00C25CFF">
        <w:rPr>
          <w:rFonts w:ascii="Calibri" w:hAnsi="Calibri"/>
          <w:color w:val="000000" w:themeColor="text1"/>
          <w:szCs w:val="22"/>
        </w:rPr>
        <w:t>ocjalnej</w:t>
      </w:r>
      <w:r w:rsidR="00757712" w:rsidRPr="00C25CFF">
        <w:rPr>
          <w:rFonts w:ascii="Calibri" w:hAnsi="Calibri"/>
          <w:color w:val="000000" w:themeColor="text1"/>
          <w:szCs w:val="22"/>
        </w:rPr>
        <w:t>, w potyczce poświęconej finansowaniu emerytur</w:t>
      </w:r>
      <w:r w:rsidRPr="00C25CFF">
        <w:rPr>
          <w:rFonts w:ascii="Calibri" w:hAnsi="Calibri"/>
          <w:color w:val="000000" w:themeColor="text1"/>
          <w:szCs w:val="22"/>
        </w:rPr>
        <w:t xml:space="preserve">. </w:t>
      </w:r>
      <w:r w:rsidR="00757712" w:rsidRPr="00C25CFF">
        <w:rPr>
          <w:rFonts w:ascii="Calibri" w:hAnsi="Calibri"/>
          <w:color w:val="000000" w:themeColor="text1"/>
          <w:szCs w:val="22"/>
        </w:rPr>
        <w:t>Odbędzie się także s</w:t>
      </w:r>
      <w:r w:rsidRPr="00C25CFF">
        <w:rPr>
          <w:rFonts w:ascii="Calibri" w:hAnsi="Calibri"/>
          <w:color w:val="000000" w:themeColor="text1"/>
          <w:szCs w:val="22"/>
        </w:rPr>
        <w:t>esja</w:t>
      </w:r>
      <w:r w:rsidR="00757712" w:rsidRPr="00C25CFF">
        <w:rPr>
          <w:rFonts w:ascii="Calibri" w:hAnsi="Calibri"/>
          <w:color w:val="000000" w:themeColor="text1"/>
          <w:szCs w:val="22"/>
        </w:rPr>
        <w:t xml:space="preserve"> inspiracyjna</w:t>
      </w:r>
      <w:r w:rsidRPr="00C25CFF">
        <w:rPr>
          <w:rFonts w:ascii="Calibri" w:hAnsi="Calibri"/>
          <w:color w:val="000000" w:themeColor="text1"/>
          <w:szCs w:val="22"/>
        </w:rPr>
        <w:t xml:space="preserve"> „Pokolenie X, Y, Z</w:t>
      </w:r>
      <w:r w:rsidR="00757712" w:rsidRPr="00C25CFF">
        <w:rPr>
          <w:rFonts w:ascii="Calibri" w:hAnsi="Calibri"/>
          <w:color w:val="000000" w:themeColor="text1"/>
          <w:szCs w:val="22"/>
        </w:rPr>
        <w:t>…</w:t>
      </w:r>
      <w:r w:rsidRPr="00C25CFF">
        <w:rPr>
          <w:rFonts w:ascii="Calibri" w:hAnsi="Calibri"/>
          <w:color w:val="000000" w:themeColor="text1"/>
          <w:szCs w:val="22"/>
        </w:rPr>
        <w:t xml:space="preserve"> i co dalej? – czyli o tym</w:t>
      </w:r>
      <w:r w:rsidR="00757712" w:rsidRPr="00C25CFF">
        <w:rPr>
          <w:rFonts w:ascii="Calibri" w:hAnsi="Calibri"/>
          <w:color w:val="000000" w:themeColor="text1"/>
          <w:szCs w:val="22"/>
        </w:rPr>
        <w:t>,</w:t>
      </w:r>
      <w:r w:rsidRPr="00C25CFF">
        <w:rPr>
          <w:rFonts w:ascii="Calibri" w:hAnsi="Calibri"/>
          <w:color w:val="000000" w:themeColor="text1"/>
          <w:szCs w:val="22"/>
        </w:rPr>
        <w:t xml:space="preserve"> jak określać cele i zarządzać zmiennymi oczekiwaniami pracowników”. </w:t>
      </w:r>
    </w:p>
    <w:p w14:paraId="7EE0A771" w14:textId="77777777" w:rsidR="00B2384A" w:rsidRPr="00C25CFF" w:rsidRDefault="00B2384A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lastRenderedPageBreak/>
        <w:t xml:space="preserve">Blok marka – kultura rozpocznie się wystąpieniem prof. Jerzego Bralczyka, który opowie o języku w czasach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postprawdy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. </w:t>
      </w:r>
      <w:r w:rsidR="00196992" w:rsidRPr="00C25CFF">
        <w:rPr>
          <w:rFonts w:ascii="Calibri" w:hAnsi="Calibri"/>
          <w:color w:val="000000" w:themeColor="text1"/>
          <w:szCs w:val="22"/>
        </w:rPr>
        <w:t>Dr Jan Zając</w:t>
      </w:r>
      <w:r w:rsidRPr="00C25CFF">
        <w:rPr>
          <w:rFonts w:ascii="Calibri" w:hAnsi="Calibri"/>
          <w:color w:val="000000" w:themeColor="text1"/>
          <w:szCs w:val="22"/>
        </w:rPr>
        <w:t xml:space="preserve"> z Uniwersytetu Warszawskiego </w:t>
      </w:r>
      <w:r w:rsidR="00196992" w:rsidRPr="00C25CFF">
        <w:rPr>
          <w:rFonts w:ascii="Calibri" w:hAnsi="Calibri"/>
          <w:color w:val="000000" w:themeColor="text1"/>
          <w:szCs w:val="22"/>
        </w:rPr>
        <w:t>oraz</w:t>
      </w:r>
      <w:r w:rsidRPr="00C25CFF">
        <w:rPr>
          <w:rFonts w:ascii="Calibri" w:hAnsi="Calibri"/>
          <w:color w:val="000000" w:themeColor="text1"/>
          <w:szCs w:val="22"/>
        </w:rPr>
        <w:t xml:space="preserve"> Jac</w:t>
      </w:r>
      <w:r w:rsidR="00196992" w:rsidRPr="00C25CFF">
        <w:rPr>
          <w:rFonts w:ascii="Calibri" w:hAnsi="Calibri"/>
          <w:color w:val="000000" w:themeColor="text1"/>
          <w:szCs w:val="22"/>
        </w:rPr>
        <w:t xml:space="preserve">ek Kotarbiński </w:t>
      </w:r>
      <w:r w:rsidRPr="00C25CFF">
        <w:rPr>
          <w:rFonts w:ascii="Calibri" w:hAnsi="Calibri"/>
          <w:color w:val="000000" w:themeColor="text1"/>
          <w:szCs w:val="22"/>
        </w:rPr>
        <w:t xml:space="preserve">zastanowią się, czy Facebook, Google, Amazon i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Netflix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są czterema jeźdźcami apokalipsy we współczesnym świecie. Blok zakończy </w:t>
      </w:r>
      <w:r w:rsidR="008B1B66" w:rsidRPr="00C25CFF">
        <w:rPr>
          <w:rFonts w:ascii="Calibri" w:hAnsi="Calibri"/>
          <w:color w:val="000000" w:themeColor="text1"/>
          <w:szCs w:val="22"/>
        </w:rPr>
        <w:t xml:space="preserve">się </w:t>
      </w:r>
      <w:r w:rsidRPr="00C25CFF">
        <w:rPr>
          <w:rFonts w:ascii="Calibri" w:hAnsi="Calibri"/>
          <w:color w:val="000000" w:themeColor="text1"/>
          <w:szCs w:val="22"/>
        </w:rPr>
        <w:t>sesj</w:t>
      </w:r>
      <w:r w:rsidR="008B1B66" w:rsidRPr="00C25CFF">
        <w:rPr>
          <w:rFonts w:ascii="Calibri" w:hAnsi="Calibri"/>
          <w:color w:val="000000" w:themeColor="text1"/>
          <w:szCs w:val="22"/>
        </w:rPr>
        <w:t>ą</w:t>
      </w:r>
      <w:r w:rsidRPr="00C25CFF">
        <w:rPr>
          <w:rFonts w:ascii="Calibri" w:hAnsi="Calibri"/>
          <w:color w:val="000000" w:themeColor="text1"/>
          <w:szCs w:val="22"/>
        </w:rPr>
        <w:t xml:space="preserve"> pogłębiając</w:t>
      </w:r>
      <w:r w:rsidR="008B1B66" w:rsidRPr="00C25CFF">
        <w:rPr>
          <w:rFonts w:ascii="Calibri" w:hAnsi="Calibri"/>
          <w:color w:val="000000" w:themeColor="text1"/>
          <w:szCs w:val="22"/>
        </w:rPr>
        <w:t>ą</w:t>
      </w:r>
      <w:r w:rsidRPr="00C25CFF">
        <w:rPr>
          <w:rFonts w:ascii="Calibri" w:hAnsi="Calibri"/>
          <w:color w:val="000000" w:themeColor="text1"/>
          <w:szCs w:val="22"/>
        </w:rPr>
        <w:t xml:space="preserve"> z udziałem Anny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Miotk</w:t>
      </w:r>
      <w:proofErr w:type="spellEnd"/>
      <w:r w:rsidR="008B1B66" w:rsidRPr="00C25CFF">
        <w:rPr>
          <w:rFonts w:ascii="Calibri" w:hAnsi="Calibri"/>
          <w:color w:val="000000" w:themeColor="text1"/>
          <w:szCs w:val="22"/>
        </w:rPr>
        <w:t>,</w:t>
      </w:r>
      <w:r w:rsidRPr="00C25CFF">
        <w:rPr>
          <w:rFonts w:ascii="Calibri" w:hAnsi="Calibri"/>
          <w:color w:val="000000" w:themeColor="text1"/>
          <w:szCs w:val="22"/>
        </w:rPr>
        <w:t xml:space="preserve"> dyrektor ds. komunikacji w Polskich Badaniach Internetu</w:t>
      </w:r>
      <w:r w:rsidR="008B1B66" w:rsidRPr="00C25CFF">
        <w:rPr>
          <w:rFonts w:ascii="Calibri" w:hAnsi="Calibri"/>
          <w:color w:val="000000" w:themeColor="text1"/>
          <w:szCs w:val="22"/>
        </w:rPr>
        <w:t>,</w:t>
      </w:r>
      <w:r w:rsidRPr="00C25CFF">
        <w:rPr>
          <w:rFonts w:ascii="Calibri" w:hAnsi="Calibri"/>
          <w:color w:val="000000" w:themeColor="text1"/>
          <w:szCs w:val="22"/>
        </w:rPr>
        <w:t xml:space="preserve"> na temat „Internet i polityka: kto wygrał kampanię wyborczą i co z tego wynika?”.</w:t>
      </w:r>
    </w:p>
    <w:p w14:paraId="0B84A040" w14:textId="77777777" w:rsidR="0001448A" w:rsidRPr="00C25CFF" w:rsidRDefault="00AB02A3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>W ramach tego bloku</w:t>
      </w:r>
      <w:r w:rsidR="0001448A" w:rsidRPr="00C25CFF">
        <w:rPr>
          <w:rFonts w:ascii="Calibri" w:hAnsi="Calibri"/>
          <w:color w:val="000000" w:themeColor="text1"/>
          <w:szCs w:val="22"/>
        </w:rPr>
        <w:t xml:space="preserve"> wystąpi</w:t>
      </w:r>
      <w:r w:rsidRPr="00C25CFF">
        <w:rPr>
          <w:rFonts w:ascii="Calibri" w:hAnsi="Calibri"/>
          <w:color w:val="000000" w:themeColor="text1"/>
          <w:szCs w:val="22"/>
        </w:rPr>
        <w:t>ą także</w:t>
      </w:r>
      <w:r w:rsidR="0001448A"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01448A" w:rsidRPr="00C25CFF">
        <w:rPr>
          <w:rFonts w:ascii="Calibri" w:hAnsi="Calibri"/>
          <w:color w:val="000000" w:themeColor="text1"/>
          <w:szCs w:val="22"/>
        </w:rPr>
        <w:t>Elisabeth</w:t>
      </w:r>
      <w:proofErr w:type="spellEnd"/>
      <w:r w:rsidR="0001448A"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01448A" w:rsidRPr="00C25CFF">
        <w:rPr>
          <w:rFonts w:ascii="Calibri" w:hAnsi="Calibri"/>
          <w:color w:val="000000" w:themeColor="text1"/>
          <w:szCs w:val="22"/>
        </w:rPr>
        <w:t>Dau</w:t>
      </w:r>
      <w:proofErr w:type="spellEnd"/>
      <w:r w:rsidR="0001448A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204D7A" w:rsidRPr="00C25CFF">
        <w:rPr>
          <w:rFonts w:ascii="Calibri" w:hAnsi="Calibri"/>
          <w:color w:val="000000" w:themeColor="text1"/>
          <w:szCs w:val="22"/>
        </w:rPr>
        <w:t>oraz dr Joann</w:t>
      </w:r>
      <w:r w:rsidRPr="00C25CFF">
        <w:rPr>
          <w:rFonts w:ascii="Calibri" w:hAnsi="Calibri"/>
          <w:color w:val="000000" w:themeColor="text1"/>
          <w:szCs w:val="22"/>
        </w:rPr>
        <w:t>a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 Sanetr</w:t>
      </w:r>
      <w:r w:rsidRPr="00C25CFF">
        <w:rPr>
          <w:rFonts w:ascii="Calibri" w:hAnsi="Calibri"/>
          <w:color w:val="000000" w:themeColor="text1"/>
          <w:szCs w:val="22"/>
        </w:rPr>
        <w:t>a</w:t>
      </w:r>
      <w:r w:rsidR="00204D7A" w:rsidRPr="00C25CFF">
        <w:rPr>
          <w:rFonts w:ascii="Calibri" w:hAnsi="Calibri"/>
          <w:color w:val="000000" w:themeColor="text1"/>
          <w:szCs w:val="22"/>
        </w:rPr>
        <w:t>-Szelig</w:t>
      </w:r>
      <w:r w:rsidRPr="00C25CFF">
        <w:rPr>
          <w:rFonts w:ascii="Calibri" w:hAnsi="Calibri"/>
          <w:color w:val="000000" w:themeColor="text1"/>
          <w:szCs w:val="22"/>
        </w:rPr>
        <w:t>a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 z MCK w Krakowie</w:t>
      </w:r>
      <w:r w:rsidRPr="00C25CFF">
        <w:rPr>
          <w:rFonts w:ascii="Calibri" w:hAnsi="Calibri"/>
          <w:color w:val="000000" w:themeColor="text1"/>
          <w:szCs w:val="22"/>
        </w:rPr>
        <w:t>. Odbędzie się również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 potyczk</w:t>
      </w:r>
      <w:r w:rsidRPr="00C25CFF">
        <w:rPr>
          <w:rFonts w:ascii="Calibri" w:hAnsi="Calibri"/>
          <w:color w:val="000000" w:themeColor="text1"/>
          <w:szCs w:val="22"/>
        </w:rPr>
        <w:t>a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8B1B66" w:rsidRPr="00C25CFF">
        <w:rPr>
          <w:rFonts w:ascii="Calibri" w:hAnsi="Calibri"/>
          <w:color w:val="000000" w:themeColor="text1"/>
          <w:szCs w:val="22"/>
        </w:rPr>
        <w:t xml:space="preserve">między </w:t>
      </w:r>
      <w:r w:rsidR="00204D7A" w:rsidRPr="00C25CFF">
        <w:rPr>
          <w:rFonts w:ascii="Calibri" w:hAnsi="Calibri"/>
          <w:color w:val="000000" w:themeColor="text1"/>
          <w:szCs w:val="22"/>
        </w:rPr>
        <w:t>Robert</w:t>
      </w:r>
      <w:r w:rsidR="008B1B66" w:rsidRPr="00C25CFF">
        <w:rPr>
          <w:rFonts w:ascii="Calibri" w:hAnsi="Calibri"/>
          <w:color w:val="000000" w:themeColor="text1"/>
          <w:szCs w:val="22"/>
        </w:rPr>
        <w:t>em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 Biedroni</w:t>
      </w:r>
      <w:r w:rsidR="008B1B66" w:rsidRPr="00C25CFF">
        <w:rPr>
          <w:rFonts w:ascii="Calibri" w:hAnsi="Calibri"/>
          <w:color w:val="000000" w:themeColor="text1"/>
          <w:szCs w:val="22"/>
        </w:rPr>
        <w:t xml:space="preserve">em, </w:t>
      </w:r>
      <w:r w:rsidR="00204D7A" w:rsidRPr="00C25CFF">
        <w:rPr>
          <w:rFonts w:ascii="Calibri" w:hAnsi="Calibri"/>
          <w:color w:val="000000" w:themeColor="text1"/>
          <w:szCs w:val="22"/>
        </w:rPr>
        <w:t>prezydent</w:t>
      </w:r>
      <w:r w:rsidR="008B1B66" w:rsidRPr="00C25CFF">
        <w:rPr>
          <w:rFonts w:ascii="Calibri" w:hAnsi="Calibri"/>
          <w:color w:val="000000" w:themeColor="text1"/>
          <w:szCs w:val="22"/>
        </w:rPr>
        <w:t>em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 Słupska</w:t>
      </w:r>
      <w:r w:rsidR="008B1B66" w:rsidRPr="00C25CFF">
        <w:rPr>
          <w:rFonts w:ascii="Calibri" w:hAnsi="Calibri"/>
          <w:color w:val="000000" w:themeColor="text1"/>
          <w:szCs w:val="22"/>
        </w:rPr>
        <w:t>, a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 prezydentem Nowej Soli – Wadimem Tyszkiewiczem. Tematem ich dyskusji będzie „Kultura czy infrastruktura?”. </w:t>
      </w:r>
      <w:r w:rsidR="00562E42" w:rsidRPr="00C25CFF">
        <w:rPr>
          <w:rFonts w:ascii="Calibri" w:hAnsi="Calibri"/>
          <w:color w:val="000000" w:themeColor="text1"/>
          <w:szCs w:val="22"/>
        </w:rPr>
        <w:t>S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esja pogłębiająca pt. „Kultura miejska czyni wolnym” z udziałem m.in. Edwina Bendyka z tygodnika </w:t>
      </w:r>
      <w:r w:rsidR="00785F9E" w:rsidRPr="00C25CFF">
        <w:rPr>
          <w:rFonts w:ascii="Calibri" w:hAnsi="Calibri"/>
          <w:color w:val="000000" w:themeColor="text1"/>
          <w:szCs w:val="22"/>
        </w:rPr>
        <w:t>„</w:t>
      </w:r>
      <w:r w:rsidR="00204D7A" w:rsidRPr="00C25CFF">
        <w:rPr>
          <w:rFonts w:ascii="Calibri" w:hAnsi="Calibri"/>
          <w:color w:val="000000" w:themeColor="text1"/>
          <w:szCs w:val="22"/>
        </w:rPr>
        <w:t>Polityka</w:t>
      </w:r>
      <w:r w:rsidR="00785F9E" w:rsidRPr="00C25CFF">
        <w:rPr>
          <w:rFonts w:ascii="Calibri" w:hAnsi="Calibri"/>
          <w:color w:val="000000" w:themeColor="text1"/>
          <w:szCs w:val="22"/>
        </w:rPr>
        <w:t>”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, Izabeli </w:t>
      </w:r>
      <w:proofErr w:type="spellStart"/>
      <w:r w:rsidR="00204D7A" w:rsidRPr="00C25CFF">
        <w:rPr>
          <w:rFonts w:ascii="Calibri" w:hAnsi="Calibri"/>
          <w:color w:val="000000" w:themeColor="text1"/>
          <w:szCs w:val="22"/>
        </w:rPr>
        <w:t>Helbin</w:t>
      </w:r>
      <w:proofErr w:type="spellEnd"/>
      <w:r w:rsidR="00785F9E" w:rsidRPr="00C25CFF">
        <w:rPr>
          <w:rFonts w:ascii="Calibri" w:hAnsi="Calibri"/>
          <w:color w:val="000000" w:themeColor="text1"/>
          <w:szCs w:val="22"/>
        </w:rPr>
        <w:t xml:space="preserve"> – dyrektor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911632" w:rsidRPr="00C25CFF">
        <w:rPr>
          <w:rFonts w:ascii="Calibri" w:hAnsi="Calibri"/>
          <w:color w:val="000000" w:themeColor="text1"/>
          <w:szCs w:val="22"/>
        </w:rPr>
        <w:t>K</w:t>
      </w:r>
      <w:r w:rsidR="00204D7A" w:rsidRPr="00C25CFF">
        <w:rPr>
          <w:rFonts w:ascii="Calibri" w:hAnsi="Calibri"/>
          <w:color w:val="000000" w:themeColor="text1"/>
          <w:szCs w:val="22"/>
        </w:rPr>
        <w:t xml:space="preserve">rakowskiego Biura </w:t>
      </w:r>
      <w:proofErr w:type="spellStart"/>
      <w:r w:rsidR="00204D7A" w:rsidRPr="00C25CFF">
        <w:rPr>
          <w:rFonts w:ascii="Calibri" w:hAnsi="Calibri"/>
          <w:color w:val="000000" w:themeColor="text1"/>
          <w:szCs w:val="22"/>
        </w:rPr>
        <w:t>Festiwalego</w:t>
      </w:r>
      <w:proofErr w:type="spellEnd"/>
      <w:r w:rsidR="00204D7A" w:rsidRPr="00C25CFF">
        <w:rPr>
          <w:rFonts w:ascii="Calibri" w:hAnsi="Calibri"/>
          <w:color w:val="000000" w:themeColor="text1"/>
          <w:szCs w:val="22"/>
        </w:rPr>
        <w:t xml:space="preserve"> oraz Pawła </w:t>
      </w:r>
      <w:proofErr w:type="spellStart"/>
      <w:r w:rsidR="00204D7A" w:rsidRPr="00C25CFF">
        <w:rPr>
          <w:rFonts w:ascii="Calibri" w:hAnsi="Calibri"/>
          <w:color w:val="000000" w:themeColor="text1"/>
          <w:szCs w:val="22"/>
        </w:rPr>
        <w:t>Potoroczyna</w:t>
      </w:r>
      <w:proofErr w:type="spellEnd"/>
      <w:r w:rsidR="00204D7A" w:rsidRPr="00C25CFF">
        <w:rPr>
          <w:rFonts w:ascii="Calibri" w:hAnsi="Calibri"/>
          <w:color w:val="000000" w:themeColor="text1"/>
          <w:szCs w:val="22"/>
        </w:rPr>
        <w:t xml:space="preserve"> – byłego dyrektora Instytutu Adama Mickiewicza</w:t>
      </w:r>
      <w:r w:rsidR="00562E42" w:rsidRPr="00C25CFF">
        <w:rPr>
          <w:rFonts w:ascii="Calibri" w:hAnsi="Calibri"/>
          <w:color w:val="000000" w:themeColor="text1"/>
          <w:szCs w:val="22"/>
        </w:rPr>
        <w:t xml:space="preserve"> zainicjuje rozmow</w:t>
      </w:r>
      <w:r w:rsidR="0092595F" w:rsidRPr="00C25CFF">
        <w:rPr>
          <w:rFonts w:ascii="Calibri" w:hAnsi="Calibri"/>
          <w:color w:val="000000" w:themeColor="text1"/>
          <w:szCs w:val="22"/>
        </w:rPr>
        <w:t>ę</w:t>
      </w:r>
      <w:r w:rsidR="00562E42" w:rsidRPr="00C25CFF">
        <w:rPr>
          <w:rFonts w:ascii="Calibri" w:hAnsi="Calibri"/>
          <w:color w:val="000000" w:themeColor="text1"/>
          <w:szCs w:val="22"/>
        </w:rPr>
        <w:t xml:space="preserve"> na temat roli kultury w nowoczesnych miastach</w:t>
      </w:r>
      <w:r w:rsidR="00204D7A" w:rsidRPr="00C25CFF">
        <w:rPr>
          <w:rFonts w:ascii="Calibri" w:hAnsi="Calibri"/>
          <w:color w:val="000000" w:themeColor="text1"/>
          <w:szCs w:val="22"/>
        </w:rPr>
        <w:t>.</w:t>
      </w:r>
    </w:p>
    <w:p w14:paraId="7A047703" w14:textId="77777777" w:rsidR="00CF03A5" w:rsidRPr="00C25CFF" w:rsidRDefault="00CF03A5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i/>
          <w:color w:val="000000" w:themeColor="text1"/>
          <w:szCs w:val="22"/>
        </w:rPr>
        <w:t>Inspirująco i atrakcyjnie brzmiący tytuł sesji zawiera pojęcia, których współczesny status poznawczy jest daleki od jednoznaczności, klarowności i powszechnej zrozumiałości. Nie tylko nie zgadzamy się w kwestii</w:t>
      </w:r>
      <w:r w:rsidR="00D92AA4" w:rsidRPr="00C25CFF">
        <w:rPr>
          <w:rFonts w:ascii="Calibri" w:hAnsi="Calibri"/>
          <w:i/>
          <w:color w:val="000000" w:themeColor="text1"/>
          <w:szCs w:val="22"/>
        </w:rPr>
        <w:t>,</w:t>
      </w:r>
      <w:r w:rsidRPr="00C25CFF">
        <w:rPr>
          <w:rFonts w:ascii="Calibri" w:hAnsi="Calibri"/>
          <w:i/>
          <w:color w:val="000000" w:themeColor="text1"/>
          <w:szCs w:val="22"/>
        </w:rPr>
        <w:t xml:space="preserve"> co to jest kultura, nie tylko wątpimy w wolność, ale nie jest pewne</w:t>
      </w:r>
      <w:r w:rsidR="00D92AA4" w:rsidRPr="00C25CFF">
        <w:rPr>
          <w:rFonts w:ascii="Calibri" w:hAnsi="Calibri"/>
          <w:i/>
          <w:color w:val="000000" w:themeColor="text1"/>
          <w:szCs w:val="22"/>
        </w:rPr>
        <w:t xml:space="preserve">, czy wiemy, </w:t>
      </w:r>
      <w:r w:rsidRPr="00C25CFF">
        <w:rPr>
          <w:rFonts w:ascii="Calibri" w:hAnsi="Calibri"/>
          <w:i/>
          <w:color w:val="000000" w:themeColor="text1"/>
          <w:szCs w:val="22"/>
        </w:rPr>
        <w:t xml:space="preserve">co to jest miasto. Zbiór budynków czy zbiór wartości? Gęstość zaludnienia czy tożsamość ludności? Smog i korki czy emocje, które wywołują? Bliższy jest mi idiom „miasto jako kultura”. Miasta w swoich strategiach zaczęły uwzględniać takie pojęcia, jak „wartości”, „tożsamość” i „emocje”, ponieważ okazało się, że nie można nimi skutecznie zarządzać w oparciu jedynie o arkusze kalkulacyjne. To są terminy przeszczepione z aksjologii </w:t>
      </w:r>
      <w:r w:rsidR="00D92AA4" w:rsidRPr="00C25CFF">
        <w:rPr>
          <w:rFonts w:ascii="Calibri" w:hAnsi="Calibri"/>
          <w:i/>
          <w:color w:val="000000" w:themeColor="text1"/>
          <w:szCs w:val="22"/>
        </w:rPr>
        <w:t>–</w:t>
      </w:r>
      <w:r w:rsidRPr="00C25CFF">
        <w:rPr>
          <w:rFonts w:ascii="Calibri" w:hAnsi="Calibri"/>
          <w:i/>
          <w:color w:val="000000" w:themeColor="text1"/>
          <w:szCs w:val="22"/>
        </w:rPr>
        <w:t xml:space="preserve"> czyli z kultury </w:t>
      </w:r>
      <w:r w:rsidR="00D92AA4" w:rsidRPr="00C25CFF">
        <w:rPr>
          <w:rFonts w:ascii="Calibri" w:hAnsi="Calibri"/>
          <w:i/>
          <w:color w:val="000000" w:themeColor="text1"/>
          <w:szCs w:val="22"/>
        </w:rPr>
        <w:t>–</w:t>
      </w:r>
      <w:r w:rsidRPr="00C25CFF">
        <w:rPr>
          <w:rFonts w:ascii="Calibri" w:hAnsi="Calibri"/>
          <w:i/>
          <w:color w:val="000000" w:themeColor="text1"/>
          <w:szCs w:val="22"/>
        </w:rPr>
        <w:t xml:space="preserve"> do polityk miejskich. A miasta, które tworzą własne aksjologie</w:t>
      </w:r>
      <w:r w:rsidR="00D92AA4" w:rsidRPr="00C25CFF">
        <w:rPr>
          <w:rFonts w:ascii="Calibri" w:hAnsi="Calibri"/>
          <w:i/>
          <w:color w:val="000000" w:themeColor="text1"/>
          <w:szCs w:val="22"/>
        </w:rPr>
        <w:t>,</w:t>
      </w:r>
      <w:r w:rsidRPr="00C25CFF">
        <w:rPr>
          <w:rFonts w:ascii="Calibri" w:hAnsi="Calibri"/>
          <w:i/>
          <w:color w:val="000000" w:themeColor="text1"/>
          <w:szCs w:val="22"/>
        </w:rPr>
        <w:t xml:space="preserve"> stają się kulturą </w:t>
      </w:r>
      <w:r w:rsidRPr="00C25CFF">
        <w:rPr>
          <w:rFonts w:ascii="Calibri" w:hAnsi="Calibri"/>
          <w:color w:val="000000" w:themeColor="text1"/>
          <w:szCs w:val="22"/>
        </w:rPr>
        <w:t xml:space="preserve">– tłumaczy Paweł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Potoroczyn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>.</w:t>
      </w:r>
    </w:p>
    <w:p w14:paraId="18569E09" w14:textId="77777777" w:rsidR="00403910" w:rsidRPr="00C25CFF" w:rsidRDefault="00555975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>B</w:t>
      </w:r>
      <w:r w:rsidR="00403910" w:rsidRPr="00C25CFF">
        <w:rPr>
          <w:rFonts w:ascii="Calibri" w:hAnsi="Calibri"/>
          <w:color w:val="000000" w:themeColor="text1"/>
          <w:szCs w:val="22"/>
        </w:rPr>
        <w:t>lok człowiek</w:t>
      </w:r>
      <w:r w:rsidR="003B73CB" w:rsidRPr="00C25CFF">
        <w:rPr>
          <w:rFonts w:ascii="Calibri" w:hAnsi="Calibri"/>
          <w:color w:val="000000" w:themeColor="text1"/>
          <w:szCs w:val="22"/>
        </w:rPr>
        <w:t xml:space="preserve"> – </w:t>
      </w:r>
      <w:r w:rsidR="00403910" w:rsidRPr="00C25CFF">
        <w:rPr>
          <w:rFonts w:ascii="Calibri" w:hAnsi="Calibri"/>
          <w:color w:val="000000" w:themeColor="text1"/>
          <w:szCs w:val="22"/>
        </w:rPr>
        <w:t xml:space="preserve">praca przyniesie m.in. wystąpienia Michała Rzytkiego – </w:t>
      </w:r>
      <w:r w:rsidR="00E05507" w:rsidRPr="00C25CFF">
        <w:rPr>
          <w:rFonts w:ascii="Calibri" w:hAnsi="Calibri"/>
          <w:color w:val="000000" w:themeColor="text1"/>
          <w:szCs w:val="22"/>
        </w:rPr>
        <w:t>d</w:t>
      </w:r>
      <w:r w:rsidR="00403910" w:rsidRPr="00C25CFF">
        <w:rPr>
          <w:rFonts w:ascii="Calibri" w:hAnsi="Calibri"/>
          <w:color w:val="000000" w:themeColor="text1"/>
          <w:szCs w:val="22"/>
        </w:rPr>
        <w:t xml:space="preserve">yrektora Departamentu Jakości i Promocji Żywności </w:t>
      </w:r>
      <w:r w:rsidR="00E05507" w:rsidRPr="00C25CFF">
        <w:rPr>
          <w:rFonts w:ascii="Calibri" w:hAnsi="Calibri"/>
          <w:color w:val="000000" w:themeColor="text1"/>
          <w:szCs w:val="22"/>
        </w:rPr>
        <w:t>w</w:t>
      </w:r>
      <w:r w:rsidR="00403910" w:rsidRPr="00C25CFF">
        <w:rPr>
          <w:rFonts w:ascii="Calibri" w:hAnsi="Calibri"/>
          <w:color w:val="000000" w:themeColor="text1"/>
          <w:szCs w:val="22"/>
        </w:rPr>
        <w:t xml:space="preserve"> Ministerstw</w:t>
      </w:r>
      <w:r w:rsidR="00E05507" w:rsidRPr="00C25CFF">
        <w:rPr>
          <w:rFonts w:ascii="Calibri" w:hAnsi="Calibri"/>
          <w:color w:val="000000" w:themeColor="text1"/>
          <w:szCs w:val="22"/>
        </w:rPr>
        <w:t>ie</w:t>
      </w:r>
      <w:r w:rsidR="00403910" w:rsidRPr="00C25CFF">
        <w:rPr>
          <w:rFonts w:ascii="Calibri" w:hAnsi="Calibri"/>
          <w:color w:val="000000" w:themeColor="text1"/>
          <w:szCs w:val="22"/>
        </w:rPr>
        <w:t xml:space="preserve"> Rolnictwa i Rozwoju Wsi oraz </w:t>
      </w:r>
      <w:r w:rsidR="00082FF4" w:rsidRPr="00C25CFF">
        <w:rPr>
          <w:rFonts w:ascii="Calibri" w:hAnsi="Calibri"/>
          <w:color w:val="000000" w:themeColor="text1"/>
          <w:szCs w:val="22"/>
        </w:rPr>
        <w:t xml:space="preserve">Franka </w:t>
      </w:r>
      <w:proofErr w:type="spellStart"/>
      <w:r w:rsidR="00082FF4" w:rsidRPr="00C25CFF">
        <w:rPr>
          <w:rFonts w:ascii="Calibri" w:hAnsi="Calibri"/>
          <w:color w:val="000000" w:themeColor="text1"/>
          <w:szCs w:val="22"/>
        </w:rPr>
        <w:t>Moulaert</w:t>
      </w:r>
      <w:proofErr w:type="spellEnd"/>
      <w:r w:rsidR="00082FF4" w:rsidRPr="00C25CFF">
        <w:rPr>
          <w:rFonts w:ascii="Calibri" w:hAnsi="Calibri"/>
          <w:color w:val="000000" w:themeColor="text1"/>
          <w:szCs w:val="22"/>
        </w:rPr>
        <w:t xml:space="preserve"> z KU Le</w:t>
      </w:r>
      <w:r w:rsidR="00E05507" w:rsidRPr="00C25CFF">
        <w:rPr>
          <w:rFonts w:ascii="Calibri" w:hAnsi="Calibri"/>
          <w:color w:val="000000" w:themeColor="text1"/>
          <w:szCs w:val="22"/>
        </w:rPr>
        <w:t>u</w:t>
      </w:r>
      <w:r w:rsidR="00082FF4" w:rsidRPr="00C25CFF">
        <w:rPr>
          <w:rFonts w:ascii="Calibri" w:hAnsi="Calibri"/>
          <w:color w:val="000000" w:themeColor="text1"/>
          <w:szCs w:val="22"/>
        </w:rPr>
        <w:t>ven</w:t>
      </w:r>
      <w:r w:rsidR="008B146A" w:rsidRPr="00C25CFF">
        <w:rPr>
          <w:rFonts w:ascii="Calibri" w:hAnsi="Calibri"/>
          <w:color w:val="000000" w:themeColor="text1"/>
          <w:szCs w:val="22"/>
        </w:rPr>
        <w:t xml:space="preserve"> University</w:t>
      </w:r>
      <w:r w:rsidR="00082FF4" w:rsidRPr="00C25CFF">
        <w:rPr>
          <w:rFonts w:ascii="Calibri" w:hAnsi="Calibri"/>
          <w:color w:val="000000" w:themeColor="text1"/>
          <w:szCs w:val="22"/>
        </w:rPr>
        <w:t>. Dr Tomasz Kasprowicz</w:t>
      </w:r>
      <w:r w:rsidR="008B146A" w:rsidRPr="00C25CFF">
        <w:rPr>
          <w:rFonts w:ascii="Calibri" w:hAnsi="Calibri"/>
          <w:color w:val="000000" w:themeColor="text1"/>
          <w:szCs w:val="22"/>
        </w:rPr>
        <w:t xml:space="preserve">, </w:t>
      </w:r>
      <w:r w:rsidR="00082FF4" w:rsidRPr="00C25CFF">
        <w:rPr>
          <w:rFonts w:ascii="Calibri" w:hAnsi="Calibri"/>
          <w:color w:val="000000" w:themeColor="text1"/>
          <w:szCs w:val="22"/>
        </w:rPr>
        <w:t xml:space="preserve">Ulla </w:t>
      </w:r>
      <w:proofErr w:type="spellStart"/>
      <w:r w:rsidR="00082FF4" w:rsidRPr="00C25CFF">
        <w:rPr>
          <w:rFonts w:ascii="Calibri" w:hAnsi="Calibri"/>
          <w:color w:val="000000" w:themeColor="text1"/>
          <w:szCs w:val="22"/>
        </w:rPr>
        <w:t>Engelmann</w:t>
      </w:r>
      <w:proofErr w:type="spellEnd"/>
      <w:r w:rsidR="00082FF4" w:rsidRPr="00C25CFF">
        <w:rPr>
          <w:rFonts w:ascii="Calibri" w:hAnsi="Calibri"/>
          <w:color w:val="000000" w:themeColor="text1"/>
          <w:szCs w:val="22"/>
        </w:rPr>
        <w:t xml:space="preserve">, Hans </w:t>
      </w:r>
      <w:proofErr w:type="spellStart"/>
      <w:r w:rsidR="00082FF4" w:rsidRPr="00C25CFF">
        <w:rPr>
          <w:rFonts w:ascii="Calibri" w:hAnsi="Calibri"/>
          <w:color w:val="000000" w:themeColor="text1"/>
          <w:szCs w:val="22"/>
        </w:rPr>
        <w:t>Mayrhofer</w:t>
      </w:r>
      <w:proofErr w:type="spellEnd"/>
      <w:r w:rsidR="00082FF4" w:rsidRPr="00C25CFF">
        <w:rPr>
          <w:rFonts w:ascii="Calibri" w:hAnsi="Calibri"/>
          <w:color w:val="000000" w:themeColor="text1"/>
          <w:szCs w:val="22"/>
        </w:rPr>
        <w:t xml:space="preserve"> i Valeri</w:t>
      </w:r>
      <w:r w:rsidR="009D4B16" w:rsidRPr="00C25CFF">
        <w:rPr>
          <w:rFonts w:ascii="Calibri" w:hAnsi="Calibri"/>
          <w:color w:val="000000" w:themeColor="text1"/>
          <w:szCs w:val="22"/>
        </w:rPr>
        <w:t xml:space="preserve">a </w:t>
      </w:r>
      <w:proofErr w:type="spellStart"/>
      <w:r w:rsidR="009D4B16" w:rsidRPr="00C25CFF">
        <w:rPr>
          <w:rFonts w:ascii="Calibri" w:hAnsi="Calibri"/>
          <w:color w:val="000000" w:themeColor="text1"/>
          <w:szCs w:val="22"/>
        </w:rPr>
        <w:t>Ronzitti</w:t>
      </w:r>
      <w:proofErr w:type="spellEnd"/>
      <w:r w:rsidR="009D4B16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8B146A" w:rsidRPr="00C25CFF">
        <w:rPr>
          <w:rFonts w:ascii="Calibri" w:hAnsi="Calibri"/>
          <w:color w:val="000000" w:themeColor="text1"/>
          <w:szCs w:val="22"/>
        </w:rPr>
        <w:t xml:space="preserve">w trakcie sesji inspiracyjnej </w:t>
      </w:r>
      <w:r w:rsidR="009D4B16" w:rsidRPr="00C25CFF">
        <w:rPr>
          <w:rFonts w:ascii="Calibri" w:hAnsi="Calibri"/>
          <w:color w:val="000000" w:themeColor="text1"/>
          <w:szCs w:val="22"/>
        </w:rPr>
        <w:t>zastanowią się „Czy można produkować więcej, zużywając mniej?”</w:t>
      </w:r>
      <w:r w:rsidR="008B146A" w:rsidRPr="00C25CFF">
        <w:rPr>
          <w:rFonts w:ascii="Calibri" w:hAnsi="Calibri"/>
          <w:color w:val="000000" w:themeColor="text1"/>
          <w:szCs w:val="22"/>
        </w:rPr>
        <w:t>.</w:t>
      </w:r>
    </w:p>
    <w:p w14:paraId="4DF98122" w14:textId="77777777" w:rsidR="005D7DD8" w:rsidRPr="00C25CFF" w:rsidRDefault="005D7DD8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 xml:space="preserve">W ramach sesji specjalnych odbędą się rozmowy na temat: „Artysta zmienia świat,”, „Czy Pracownicze Plany Kapitałowe to </w:t>
      </w:r>
      <w:r w:rsidR="00AB02A3" w:rsidRPr="00C25CFF">
        <w:rPr>
          <w:rFonts w:ascii="Calibri" w:hAnsi="Calibri"/>
          <w:color w:val="000000" w:themeColor="text1"/>
          <w:szCs w:val="22"/>
        </w:rPr>
        <w:t xml:space="preserve">naprawdę </w:t>
      </w:r>
      <w:r w:rsidRPr="00C25CFF">
        <w:rPr>
          <w:rFonts w:ascii="Calibri" w:hAnsi="Calibri"/>
          <w:color w:val="000000" w:themeColor="text1"/>
          <w:szCs w:val="22"/>
        </w:rPr>
        <w:t>to samo co Pomnażanie Pieniędzy Kowalskiego</w:t>
      </w:r>
      <w:r w:rsidR="00AB02A3" w:rsidRPr="00C25CFF">
        <w:rPr>
          <w:rFonts w:ascii="Calibri" w:hAnsi="Calibri"/>
          <w:color w:val="000000" w:themeColor="text1"/>
          <w:szCs w:val="22"/>
        </w:rPr>
        <w:t>?</w:t>
      </w:r>
      <w:r w:rsidRPr="00C25CFF">
        <w:rPr>
          <w:rFonts w:ascii="Calibri" w:hAnsi="Calibri"/>
          <w:color w:val="000000" w:themeColor="text1"/>
          <w:szCs w:val="22"/>
        </w:rPr>
        <w:t xml:space="preserve">”, a także „Nieodpowiedzialna sprzedaż. Jak przywrócić zaufanie do sektora finansowego?” oraz „Czy komunikujące się ze sobą pojazdy podniosą bezpieczeństwo na drogach?”. </w:t>
      </w:r>
    </w:p>
    <w:p w14:paraId="77DBC23A" w14:textId="77777777" w:rsidR="005479B8" w:rsidRPr="00C25CFF" w:rsidRDefault="00441EA7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 xml:space="preserve">Drugi dzień kongresu rozpocznie sesja „Zbigniew Brzeziński </w:t>
      </w:r>
      <w:r w:rsidR="005479B8" w:rsidRPr="00C25CFF">
        <w:rPr>
          <w:rFonts w:ascii="Calibri" w:hAnsi="Calibri"/>
          <w:color w:val="000000" w:themeColor="text1"/>
          <w:szCs w:val="22"/>
        </w:rPr>
        <w:t>–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strateg czy wizjoner?”. </w:t>
      </w:r>
      <w:r w:rsidR="00AB02A3" w:rsidRPr="00C25CFF">
        <w:rPr>
          <w:rFonts w:ascii="Calibri" w:hAnsi="Calibri"/>
          <w:color w:val="000000" w:themeColor="text1"/>
          <w:szCs w:val="22"/>
        </w:rPr>
        <w:t>W ramach b</w:t>
      </w:r>
      <w:r w:rsidR="005479B8" w:rsidRPr="00C25CFF">
        <w:rPr>
          <w:rFonts w:ascii="Calibri" w:hAnsi="Calibri"/>
          <w:color w:val="000000" w:themeColor="text1"/>
          <w:szCs w:val="22"/>
        </w:rPr>
        <w:t>lok</w:t>
      </w:r>
      <w:r w:rsidR="00AB02A3" w:rsidRPr="00C25CFF">
        <w:rPr>
          <w:rFonts w:ascii="Calibri" w:hAnsi="Calibri"/>
          <w:color w:val="000000" w:themeColor="text1"/>
          <w:szCs w:val="22"/>
        </w:rPr>
        <w:t>u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 ład międzynarodowy </w:t>
      </w:r>
      <w:r w:rsidR="00AB02A3" w:rsidRPr="00C25CFF">
        <w:rPr>
          <w:rFonts w:ascii="Calibri" w:hAnsi="Calibri"/>
          <w:color w:val="000000" w:themeColor="text1"/>
          <w:szCs w:val="22"/>
        </w:rPr>
        <w:t xml:space="preserve">wystąpi 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Jennifer Morgan </w:t>
      </w:r>
      <w:r w:rsidR="00AB02A3" w:rsidRPr="00C25CFF">
        <w:rPr>
          <w:rFonts w:ascii="Calibri" w:hAnsi="Calibri"/>
          <w:color w:val="000000" w:themeColor="text1"/>
          <w:szCs w:val="22"/>
        </w:rPr>
        <w:t>–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 </w:t>
      </w:r>
      <w:r w:rsidR="00AB02A3" w:rsidRPr="00C25CFF">
        <w:rPr>
          <w:rFonts w:ascii="Calibri" w:hAnsi="Calibri"/>
          <w:color w:val="000000" w:themeColor="text1"/>
          <w:szCs w:val="22"/>
        </w:rPr>
        <w:t>d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yrektor </w:t>
      </w:r>
      <w:r w:rsidR="00AB02A3" w:rsidRPr="00C25CFF">
        <w:rPr>
          <w:rFonts w:ascii="Calibri" w:hAnsi="Calibri"/>
          <w:color w:val="000000" w:themeColor="text1"/>
          <w:szCs w:val="22"/>
        </w:rPr>
        <w:t>wykonawcza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 Greenpeace </w:t>
      </w:r>
      <w:r w:rsidR="00AB02A3" w:rsidRPr="00C25CFF">
        <w:rPr>
          <w:rFonts w:ascii="Calibri" w:hAnsi="Calibri"/>
          <w:color w:val="000000" w:themeColor="text1"/>
          <w:szCs w:val="22"/>
        </w:rPr>
        <w:t>International oraz prof. dr hab. Jan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 Zielonka z O</w:t>
      </w:r>
      <w:r w:rsidR="00AB02A3" w:rsidRPr="00C25CFF">
        <w:rPr>
          <w:rFonts w:ascii="Calibri" w:hAnsi="Calibri"/>
          <w:color w:val="000000" w:themeColor="text1"/>
          <w:szCs w:val="22"/>
        </w:rPr>
        <w:t>ks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fordu. Na mównicy stanie również David Briggs – </w:t>
      </w:r>
      <w:r w:rsidR="00AB02A3" w:rsidRPr="00C25CFF">
        <w:rPr>
          <w:rFonts w:ascii="Calibri" w:hAnsi="Calibri"/>
          <w:color w:val="000000" w:themeColor="text1"/>
          <w:szCs w:val="22"/>
        </w:rPr>
        <w:t>dyrektor generalny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 firmy </w:t>
      </w:r>
      <w:proofErr w:type="spellStart"/>
      <w:r w:rsidR="005479B8" w:rsidRPr="00C25CFF">
        <w:rPr>
          <w:rFonts w:ascii="Calibri" w:hAnsi="Calibri"/>
          <w:color w:val="000000" w:themeColor="text1"/>
          <w:szCs w:val="22"/>
        </w:rPr>
        <w:t>Velux</w:t>
      </w:r>
      <w:proofErr w:type="spellEnd"/>
      <w:r w:rsidR="005479B8" w:rsidRPr="00C25CFF">
        <w:rPr>
          <w:rFonts w:ascii="Calibri" w:hAnsi="Calibri"/>
          <w:color w:val="000000" w:themeColor="text1"/>
          <w:szCs w:val="22"/>
        </w:rPr>
        <w:t>.</w:t>
      </w:r>
    </w:p>
    <w:p w14:paraId="44B712D9" w14:textId="77777777" w:rsidR="005479B8" w:rsidRPr="00C25CFF" w:rsidRDefault="00FE5ADA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>P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rof. </w:t>
      </w:r>
      <w:proofErr w:type="spellStart"/>
      <w:r w:rsidR="005479B8" w:rsidRPr="00C25CFF">
        <w:rPr>
          <w:rFonts w:ascii="Calibri" w:hAnsi="Calibri"/>
          <w:color w:val="000000" w:themeColor="text1"/>
          <w:szCs w:val="22"/>
        </w:rPr>
        <w:t>Z</w:t>
      </w:r>
      <w:r w:rsidRPr="00C25CFF">
        <w:rPr>
          <w:rFonts w:ascii="Calibri" w:hAnsi="Calibri"/>
          <w:color w:val="000000" w:themeColor="text1"/>
          <w:szCs w:val="22"/>
        </w:rPr>
        <w:t>hu</w:t>
      </w:r>
      <w:proofErr w:type="spellEnd"/>
      <w:r w:rsidR="005479B8"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5479B8" w:rsidRPr="00C25CFF">
        <w:rPr>
          <w:rFonts w:ascii="Calibri" w:hAnsi="Calibri"/>
          <w:color w:val="000000" w:themeColor="text1"/>
          <w:szCs w:val="22"/>
        </w:rPr>
        <w:t>Wenyi</w:t>
      </w:r>
      <w:proofErr w:type="spellEnd"/>
      <w:r w:rsidR="005479B8" w:rsidRPr="00C25CFF">
        <w:rPr>
          <w:rFonts w:ascii="Calibri" w:hAnsi="Calibri"/>
          <w:color w:val="000000" w:themeColor="text1"/>
          <w:szCs w:val="22"/>
        </w:rPr>
        <w:t xml:space="preserve"> </w:t>
      </w:r>
      <w:r w:rsidRPr="00C25CFF">
        <w:rPr>
          <w:rFonts w:ascii="Calibri" w:hAnsi="Calibri"/>
          <w:color w:val="000000" w:themeColor="text1"/>
          <w:szCs w:val="22"/>
        </w:rPr>
        <w:t xml:space="preserve">z 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Uniwersytetu </w:t>
      </w:r>
      <w:proofErr w:type="spellStart"/>
      <w:r w:rsidR="005479B8" w:rsidRPr="00C25CFF">
        <w:rPr>
          <w:rFonts w:ascii="Calibri" w:hAnsi="Calibri"/>
          <w:color w:val="000000" w:themeColor="text1"/>
          <w:szCs w:val="22"/>
        </w:rPr>
        <w:t>Tsinghua</w:t>
      </w:r>
      <w:proofErr w:type="spellEnd"/>
      <w:r w:rsidR="005479B8" w:rsidRPr="00C25CFF">
        <w:rPr>
          <w:rFonts w:ascii="Calibri" w:hAnsi="Calibri"/>
          <w:color w:val="000000" w:themeColor="text1"/>
          <w:szCs w:val="22"/>
        </w:rPr>
        <w:t xml:space="preserve"> oraz dr hab. </w:t>
      </w:r>
      <w:r w:rsidRPr="00C25CFF">
        <w:rPr>
          <w:rFonts w:ascii="Calibri" w:hAnsi="Calibri"/>
          <w:color w:val="000000" w:themeColor="text1"/>
          <w:szCs w:val="22"/>
        </w:rPr>
        <w:t xml:space="preserve">inż. </w:t>
      </w:r>
      <w:r w:rsidR="005479B8" w:rsidRPr="00C25CFF">
        <w:rPr>
          <w:rFonts w:ascii="Calibri" w:hAnsi="Calibri"/>
          <w:color w:val="000000" w:themeColor="text1"/>
          <w:szCs w:val="22"/>
        </w:rPr>
        <w:t>arch. Ann</w:t>
      </w:r>
      <w:r w:rsidRPr="00C25CFF">
        <w:rPr>
          <w:rFonts w:ascii="Calibri" w:hAnsi="Calibri"/>
          <w:color w:val="000000" w:themeColor="text1"/>
          <w:szCs w:val="22"/>
        </w:rPr>
        <w:t>a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="005479B8" w:rsidRPr="00C25CFF">
        <w:rPr>
          <w:rFonts w:ascii="Calibri" w:hAnsi="Calibri"/>
          <w:color w:val="000000" w:themeColor="text1"/>
          <w:szCs w:val="22"/>
        </w:rPr>
        <w:t>Januchta</w:t>
      </w:r>
      <w:proofErr w:type="spellEnd"/>
      <w:r w:rsidR="005479B8" w:rsidRPr="00C25CFF">
        <w:rPr>
          <w:rFonts w:ascii="Calibri" w:hAnsi="Calibri"/>
          <w:color w:val="000000" w:themeColor="text1"/>
          <w:szCs w:val="22"/>
        </w:rPr>
        <w:t>-Szostak z Politechniki Poznańskiej</w:t>
      </w:r>
      <w:r w:rsidRPr="00C25CFF">
        <w:rPr>
          <w:rFonts w:ascii="Calibri" w:hAnsi="Calibri"/>
          <w:color w:val="000000" w:themeColor="text1"/>
          <w:szCs w:val="22"/>
        </w:rPr>
        <w:t xml:space="preserve"> opowiedzą </w:t>
      </w:r>
      <w:r w:rsidR="003C0D24" w:rsidRPr="00C25CFF">
        <w:rPr>
          <w:rFonts w:ascii="Calibri" w:hAnsi="Calibri"/>
          <w:color w:val="000000" w:themeColor="text1"/>
          <w:szCs w:val="22"/>
        </w:rPr>
        <w:t xml:space="preserve">w bloku miasto-idea </w:t>
      </w:r>
      <w:r w:rsidRPr="00C25CFF">
        <w:rPr>
          <w:rFonts w:ascii="Calibri" w:hAnsi="Calibri"/>
          <w:color w:val="000000" w:themeColor="text1"/>
          <w:szCs w:val="22"/>
        </w:rPr>
        <w:t>o tym, jak ważna jest woda w przestrzeni miejskiej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. </w:t>
      </w:r>
      <w:r w:rsidRPr="00C25CFF">
        <w:rPr>
          <w:rFonts w:ascii="Calibri" w:hAnsi="Calibri"/>
          <w:color w:val="000000" w:themeColor="text1"/>
          <w:szCs w:val="22"/>
        </w:rPr>
        <w:t xml:space="preserve">Miasto Kraków patronuje </w:t>
      </w:r>
      <w:r w:rsidR="005479B8" w:rsidRPr="00C25CFF">
        <w:rPr>
          <w:rFonts w:ascii="Calibri" w:hAnsi="Calibri"/>
          <w:color w:val="000000" w:themeColor="text1"/>
          <w:szCs w:val="22"/>
        </w:rPr>
        <w:t>sesj</w:t>
      </w:r>
      <w:r w:rsidRPr="00C25CFF">
        <w:rPr>
          <w:rFonts w:ascii="Calibri" w:hAnsi="Calibri"/>
          <w:color w:val="000000" w:themeColor="text1"/>
          <w:szCs w:val="22"/>
        </w:rPr>
        <w:t>i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 pogłębiając</w:t>
      </w:r>
      <w:r w:rsidRPr="00C25CFF">
        <w:rPr>
          <w:rFonts w:ascii="Calibri" w:hAnsi="Calibri"/>
          <w:color w:val="000000" w:themeColor="text1"/>
          <w:szCs w:val="22"/>
        </w:rPr>
        <w:t>ej</w:t>
      </w:r>
      <w:r w:rsidR="005479B8" w:rsidRPr="00C25CFF">
        <w:rPr>
          <w:rFonts w:ascii="Calibri" w:hAnsi="Calibri"/>
          <w:color w:val="000000" w:themeColor="text1"/>
          <w:szCs w:val="22"/>
        </w:rPr>
        <w:t xml:space="preserve"> „Miejska gospodarka cyrkularna”</w:t>
      </w:r>
      <w:r w:rsidRPr="00C25CFF">
        <w:rPr>
          <w:rFonts w:ascii="Calibri" w:hAnsi="Calibri"/>
          <w:color w:val="000000" w:themeColor="text1"/>
          <w:szCs w:val="22"/>
        </w:rPr>
        <w:t>, która odbędzie się w ramach tego bloku tematycznego</w:t>
      </w:r>
      <w:r w:rsidR="005479B8" w:rsidRPr="00C25CFF">
        <w:rPr>
          <w:rFonts w:ascii="Calibri" w:hAnsi="Calibri"/>
          <w:color w:val="000000" w:themeColor="text1"/>
          <w:szCs w:val="22"/>
        </w:rPr>
        <w:t>.</w:t>
      </w:r>
    </w:p>
    <w:p w14:paraId="3E5AD856" w14:textId="77777777" w:rsidR="005479B8" w:rsidRPr="00C25CFF" w:rsidRDefault="005479B8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>Blok marka</w:t>
      </w:r>
      <w:r w:rsidR="00E97983" w:rsidRPr="00C25CFF">
        <w:rPr>
          <w:rFonts w:ascii="Calibri" w:hAnsi="Calibri"/>
          <w:color w:val="000000" w:themeColor="text1"/>
          <w:szCs w:val="22"/>
        </w:rPr>
        <w:t xml:space="preserve"> – </w:t>
      </w:r>
      <w:r w:rsidRPr="00C25CFF">
        <w:rPr>
          <w:rFonts w:ascii="Calibri" w:hAnsi="Calibri"/>
          <w:color w:val="000000" w:themeColor="text1"/>
          <w:szCs w:val="22"/>
        </w:rPr>
        <w:t xml:space="preserve">kultura </w:t>
      </w:r>
      <w:r w:rsidR="00EF5729" w:rsidRPr="00C25CFF">
        <w:rPr>
          <w:rFonts w:ascii="Calibri" w:hAnsi="Calibri"/>
          <w:color w:val="000000" w:themeColor="text1"/>
          <w:szCs w:val="22"/>
        </w:rPr>
        <w:t>d</w:t>
      </w:r>
      <w:r w:rsidRPr="00C25CFF">
        <w:rPr>
          <w:rFonts w:ascii="Calibri" w:hAnsi="Calibri"/>
          <w:color w:val="000000" w:themeColor="text1"/>
          <w:szCs w:val="22"/>
        </w:rPr>
        <w:t>rugi</w:t>
      </w:r>
      <w:r w:rsidR="00EF5729" w:rsidRPr="00C25CFF">
        <w:rPr>
          <w:rFonts w:ascii="Calibri" w:hAnsi="Calibri"/>
          <w:color w:val="000000" w:themeColor="text1"/>
          <w:szCs w:val="22"/>
        </w:rPr>
        <w:t>ego</w:t>
      </w:r>
      <w:r w:rsidRPr="00C25CFF">
        <w:rPr>
          <w:rFonts w:ascii="Calibri" w:hAnsi="Calibri"/>
          <w:color w:val="000000" w:themeColor="text1"/>
          <w:szCs w:val="22"/>
        </w:rPr>
        <w:t xml:space="preserve"> dni</w:t>
      </w:r>
      <w:r w:rsidR="00EF5729" w:rsidRPr="00C25CFF">
        <w:rPr>
          <w:rFonts w:ascii="Calibri" w:hAnsi="Calibri"/>
          <w:color w:val="000000" w:themeColor="text1"/>
          <w:szCs w:val="22"/>
        </w:rPr>
        <w:t>a</w:t>
      </w:r>
      <w:r w:rsidRPr="00C25CFF">
        <w:rPr>
          <w:rFonts w:ascii="Calibri" w:hAnsi="Calibri"/>
          <w:color w:val="000000" w:themeColor="text1"/>
          <w:szCs w:val="22"/>
        </w:rPr>
        <w:t xml:space="preserve"> kongresu otworzy wystąpienie Mateusza Zmyślonego – współtwórcy OEES oraz dyrektora kreatywnego grupy ESKADRA. Opowie on o rolnictw</w:t>
      </w:r>
      <w:r w:rsidR="00EF5729" w:rsidRPr="00C25CFF">
        <w:rPr>
          <w:rFonts w:ascii="Calibri" w:hAnsi="Calibri"/>
          <w:color w:val="000000" w:themeColor="text1"/>
          <w:szCs w:val="22"/>
        </w:rPr>
        <w:t>ie</w:t>
      </w:r>
      <w:r w:rsidRPr="00C25CFF">
        <w:rPr>
          <w:rFonts w:ascii="Calibri" w:hAnsi="Calibri"/>
          <w:color w:val="000000" w:themeColor="text1"/>
          <w:szCs w:val="22"/>
        </w:rPr>
        <w:t xml:space="preserve"> miejskim i ekologicznym oraz przedstawi </w:t>
      </w:r>
      <w:r w:rsidR="00EF5729" w:rsidRPr="00C25CFF">
        <w:rPr>
          <w:rFonts w:ascii="Calibri" w:hAnsi="Calibri"/>
          <w:color w:val="000000" w:themeColor="text1"/>
          <w:szCs w:val="22"/>
        </w:rPr>
        <w:t xml:space="preserve">związany z nimi </w:t>
      </w:r>
      <w:r w:rsidRPr="00C25CFF">
        <w:rPr>
          <w:rFonts w:ascii="Calibri" w:hAnsi="Calibri"/>
          <w:color w:val="000000" w:themeColor="text1"/>
          <w:szCs w:val="22"/>
        </w:rPr>
        <w:t xml:space="preserve">autorski projekt. Po prelekcji Zmyślonego swoje wystąpienie będzie miał Michael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Kotow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– współzałożyciel firmy Urbanika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Farms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. Odbędzie się też potyczka </w:t>
      </w:r>
      <w:r w:rsidR="00EF5729" w:rsidRPr="00C25CFF">
        <w:rPr>
          <w:rFonts w:ascii="Calibri" w:hAnsi="Calibri"/>
          <w:color w:val="000000" w:themeColor="text1"/>
          <w:szCs w:val="22"/>
        </w:rPr>
        <w:t xml:space="preserve">między </w:t>
      </w:r>
      <w:r w:rsidRPr="00C25CFF">
        <w:rPr>
          <w:rFonts w:ascii="Calibri" w:hAnsi="Calibri"/>
          <w:color w:val="000000" w:themeColor="text1"/>
          <w:szCs w:val="22"/>
        </w:rPr>
        <w:t>Dariusz</w:t>
      </w:r>
      <w:r w:rsidR="00EF5729" w:rsidRPr="00C25CFF">
        <w:rPr>
          <w:rFonts w:ascii="Calibri" w:hAnsi="Calibri"/>
          <w:color w:val="000000" w:themeColor="text1"/>
          <w:szCs w:val="22"/>
        </w:rPr>
        <w:t>em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r w:rsidRPr="00C25CFF">
        <w:rPr>
          <w:rFonts w:ascii="Calibri" w:hAnsi="Calibri"/>
          <w:color w:val="000000" w:themeColor="text1"/>
          <w:szCs w:val="22"/>
        </w:rPr>
        <w:lastRenderedPageBreak/>
        <w:t>Szwed</w:t>
      </w:r>
      <w:r w:rsidR="00EF5729" w:rsidRPr="00C25CFF">
        <w:rPr>
          <w:rFonts w:ascii="Calibri" w:hAnsi="Calibri"/>
          <w:color w:val="000000" w:themeColor="text1"/>
          <w:szCs w:val="22"/>
        </w:rPr>
        <w:t>em</w:t>
      </w:r>
      <w:r w:rsidR="00DE16DA" w:rsidRPr="00C25CFF">
        <w:rPr>
          <w:rFonts w:ascii="Calibri" w:hAnsi="Calibri"/>
          <w:color w:val="000000" w:themeColor="text1"/>
          <w:szCs w:val="22"/>
        </w:rPr>
        <w:t>,</w:t>
      </w:r>
      <w:r w:rsidRPr="00C25CFF">
        <w:rPr>
          <w:rFonts w:ascii="Calibri" w:hAnsi="Calibri"/>
          <w:color w:val="000000" w:themeColor="text1"/>
          <w:szCs w:val="22"/>
        </w:rPr>
        <w:t xml:space="preserve"> doradc</w:t>
      </w:r>
      <w:r w:rsidR="00EF5729" w:rsidRPr="00C25CFF">
        <w:rPr>
          <w:rFonts w:ascii="Calibri" w:hAnsi="Calibri"/>
          <w:color w:val="000000" w:themeColor="text1"/>
          <w:szCs w:val="22"/>
        </w:rPr>
        <w:t>ą</w:t>
      </w:r>
      <w:r w:rsidRPr="00C25CFF">
        <w:rPr>
          <w:rFonts w:ascii="Calibri" w:hAnsi="Calibri"/>
          <w:color w:val="000000" w:themeColor="text1"/>
          <w:szCs w:val="22"/>
        </w:rPr>
        <w:t xml:space="preserve"> prezydenta Słupska ds. </w:t>
      </w:r>
      <w:r w:rsidR="00EF5729" w:rsidRPr="00C25CFF">
        <w:rPr>
          <w:rFonts w:ascii="Calibri" w:hAnsi="Calibri"/>
          <w:color w:val="000000" w:themeColor="text1"/>
          <w:szCs w:val="22"/>
        </w:rPr>
        <w:t>z</w:t>
      </w:r>
      <w:r w:rsidRPr="00C25CFF">
        <w:rPr>
          <w:rFonts w:ascii="Calibri" w:hAnsi="Calibri"/>
          <w:color w:val="000000" w:themeColor="text1"/>
          <w:szCs w:val="22"/>
        </w:rPr>
        <w:t>agranicznych</w:t>
      </w:r>
      <w:r w:rsidR="00DE16DA" w:rsidRPr="00C25CFF">
        <w:rPr>
          <w:rFonts w:ascii="Calibri" w:hAnsi="Calibri"/>
          <w:color w:val="000000" w:themeColor="text1"/>
          <w:szCs w:val="22"/>
        </w:rPr>
        <w:t>,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r w:rsidR="00EF5729" w:rsidRPr="00C25CFF">
        <w:rPr>
          <w:rFonts w:ascii="Calibri" w:hAnsi="Calibri"/>
          <w:color w:val="000000" w:themeColor="text1"/>
          <w:szCs w:val="22"/>
        </w:rPr>
        <w:t>a</w:t>
      </w:r>
      <w:r w:rsidRPr="00C25CFF">
        <w:rPr>
          <w:rFonts w:ascii="Calibri" w:hAnsi="Calibri"/>
          <w:color w:val="000000" w:themeColor="text1"/>
          <w:szCs w:val="22"/>
        </w:rPr>
        <w:t xml:space="preserve"> dr hab. Ew</w:t>
      </w:r>
      <w:r w:rsidR="00EF5729" w:rsidRPr="00C25CFF">
        <w:rPr>
          <w:rFonts w:ascii="Calibri" w:hAnsi="Calibri"/>
          <w:color w:val="000000" w:themeColor="text1"/>
          <w:szCs w:val="22"/>
        </w:rPr>
        <w:t>ą</w:t>
      </w:r>
      <w:r w:rsidRPr="00C25CFF">
        <w:rPr>
          <w:rFonts w:ascii="Calibri" w:hAnsi="Calibri"/>
          <w:color w:val="000000" w:themeColor="text1"/>
          <w:szCs w:val="22"/>
        </w:rPr>
        <w:t xml:space="preserve"> Adamiec z AGH o tematyce „Jedno- kontra wielorazowe. Plastik dobry czy zły?”. </w:t>
      </w:r>
    </w:p>
    <w:p w14:paraId="3E2A3C5A" w14:textId="77777777" w:rsidR="006F0216" w:rsidRPr="00C25CFF" w:rsidRDefault="006F0216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>Wystąpienie prof. Przemysława Czaplińskiego z Uniwersytetu Adama Mickiewicza w Poznaniu pt. „Otwórz oczy, już nie żyjesz. Humanistyka w świetle ekonomii wartości” otworzy blok człowiek</w:t>
      </w:r>
      <w:r w:rsidR="00DE16DA" w:rsidRPr="00C25CFF">
        <w:rPr>
          <w:rFonts w:ascii="Calibri" w:hAnsi="Calibri"/>
          <w:color w:val="000000" w:themeColor="text1"/>
          <w:szCs w:val="22"/>
        </w:rPr>
        <w:t xml:space="preserve"> – </w:t>
      </w:r>
      <w:r w:rsidRPr="00C25CFF">
        <w:rPr>
          <w:rFonts w:ascii="Calibri" w:hAnsi="Calibri"/>
          <w:color w:val="000000" w:themeColor="text1"/>
          <w:szCs w:val="22"/>
        </w:rPr>
        <w:t xml:space="preserve">praca. Natomiast m.in. prof. </w:t>
      </w:r>
      <w:r w:rsidR="00DE16DA" w:rsidRPr="00C25CFF">
        <w:rPr>
          <w:rFonts w:ascii="Calibri" w:hAnsi="Calibri"/>
          <w:color w:val="000000" w:themeColor="text1"/>
          <w:szCs w:val="22"/>
        </w:rPr>
        <w:t xml:space="preserve">dr hab. </w:t>
      </w:r>
      <w:r w:rsidRPr="00C25CFF">
        <w:rPr>
          <w:rFonts w:ascii="Calibri" w:hAnsi="Calibri"/>
          <w:color w:val="000000" w:themeColor="text1"/>
          <w:szCs w:val="22"/>
        </w:rPr>
        <w:t xml:space="preserve">Wojciech Paprocki z SGH, prof.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Ove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Kaj Pedersen z Kopenhaskiej Szkoły Biznesu oraz Barbara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McCloskey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– dyrektor personalna w Shell Business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Operation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Kraków wystąpią w sesji pogłębiającej „Uniwersytet-Idea jako fundament innowacyjnej gospodarki”. </w:t>
      </w:r>
    </w:p>
    <w:p w14:paraId="755A0BC1" w14:textId="77777777" w:rsidR="006F0216" w:rsidRPr="00C25CFF" w:rsidRDefault="006F0216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>W ramach sesji specjalnych odbędzie się premierowy pokaz filmu o łańcuchu dostaw i produkcji kawy w Rwandzie</w:t>
      </w:r>
      <w:r w:rsidR="00147633" w:rsidRPr="00C25CFF">
        <w:rPr>
          <w:rFonts w:ascii="Calibri" w:hAnsi="Calibri"/>
          <w:color w:val="000000" w:themeColor="text1"/>
          <w:szCs w:val="22"/>
        </w:rPr>
        <w:t xml:space="preserve"> –</w:t>
      </w:r>
      <w:r w:rsidRPr="00C25CFF">
        <w:rPr>
          <w:rFonts w:ascii="Calibri" w:hAnsi="Calibri"/>
          <w:color w:val="000000" w:themeColor="text1"/>
          <w:szCs w:val="22"/>
        </w:rPr>
        <w:t xml:space="preserve"> „The Second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Sunrise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.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Coffee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and Rwanda” w reżyserii Karola Kowalskiego oraz sesja smogowa pod patronatem </w:t>
      </w:r>
      <w:r w:rsidR="00147633" w:rsidRPr="00C25CFF">
        <w:rPr>
          <w:rFonts w:ascii="Calibri" w:hAnsi="Calibri"/>
          <w:color w:val="000000" w:themeColor="text1"/>
          <w:szCs w:val="22"/>
        </w:rPr>
        <w:t>w</w:t>
      </w:r>
      <w:r w:rsidRPr="00C25CFF">
        <w:rPr>
          <w:rFonts w:ascii="Calibri" w:hAnsi="Calibri"/>
          <w:color w:val="000000" w:themeColor="text1"/>
          <w:szCs w:val="22"/>
        </w:rPr>
        <w:t xml:space="preserve">ojewództwa </w:t>
      </w:r>
      <w:r w:rsidR="00147633" w:rsidRPr="00C25CFF">
        <w:rPr>
          <w:rFonts w:ascii="Calibri" w:hAnsi="Calibri"/>
          <w:color w:val="000000" w:themeColor="text1"/>
          <w:szCs w:val="22"/>
        </w:rPr>
        <w:t>m</w:t>
      </w:r>
      <w:r w:rsidRPr="00C25CFF">
        <w:rPr>
          <w:rFonts w:ascii="Calibri" w:hAnsi="Calibri"/>
          <w:color w:val="000000" w:themeColor="text1"/>
          <w:szCs w:val="22"/>
        </w:rPr>
        <w:t>ałopolskiego „SMOG. Wawelski, polski czy globalny?”. Odbędzie się też potyczka</w:t>
      </w:r>
      <w:r w:rsidR="007426F3" w:rsidRPr="00C25CFF">
        <w:rPr>
          <w:rFonts w:ascii="Calibri" w:hAnsi="Calibri"/>
          <w:color w:val="000000" w:themeColor="text1"/>
          <w:szCs w:val="22"/>
        </w:rPr>
        <w:t xml:space="preserve"> między</w:t>
      </w:r>
      <w:r w:rsidRPr="00C25CFF">
        <w:rPr>
          <w:rFonts w:ascii="Calibri" w:hAnsi="Calibri"/>
          <w:color w:val="000000" w:themeColor="text1"/>
          <w:szCs w:val="22"/>
        </w:rPr>
        <w:t xml:space="preserve"> Krzysztof</w:t>
      </w:r>
      <w:r w:rsidR="007426F3" w:rsidRPr="00C25CFF">
        <w:rPr>
          <w:rFonts w:ascii="Calibri" w:hAnsi="Calibri"/>
          <w:color w:val="000000" w:themeColor="text1"/>
          <w:szCs w:val="22"/>
        </w:rPr>
        <w:t>em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Nawrat</w:t>
      </w:r>
      <w:r w:rsidR="007426F3" w:rsidRPr="00C25CFF">
        <w:rPr>
          <w:rFonts w:ascii="Calibri" w:hAnsi="Calibri"/>
          <w:color w:val="000000" w:themeColor="text1"/>
          <w:szCs w:val="22"/>
        </w:rPr>
        <w:t>kiem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z </w:t>
      </w:r>
      <w:r w:rsidR="007426F3" w:rsidRPr="00C25CFF">
        <w:rPr>
          <w:rFonts w:ascii="Calibri" w:hAnsi="Calibri"/>
          <w:color w:val="000000" w:themeColor="text1"/>
          <w:szCs w:val="22"/>
        </w:rPr>
        <w:t>Uniwersytetu Plymouth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r w:rsidR="00E06E60" w:rsidRPr="00C25CFF">
        <w:rPr>
          <w:rFonts w:ascii="Calibri" w:hAnsi="Calibri"/>
          <w:color w:val="000000" w:themeColor="text1"/>
          <w:szCs w:val="22"/>
        </w:rPr>
        <w:t>a</w:t>
      </w:r>
      <w:r w:rsidRPr="00C25CFF">
        <w:rPr>
          <w:rFonts w:ascii="Calibri" w:hAnsi="Calibri"/>
          <w:color w:val="000000" w:themeColor="text1"/>
          <w:szCs w:val="22"/>
        </w:rPr>
        <w:t xml:space="preserve"> dr</w:t>
      </w:r>
      <w:r w:rsidR="00E06E60" w:rsidRPr="00C25CFF">
        <w:rPr>
          <w:rFonts w:ascii="Calibri" w:hAnsi="Calibri"/>
          <w:color w:val="000000" w:themeColor="text1"/>
          <w:szCs w:val="22"/>
        </w:rPr>
        <w:t>.</w:t>
      </w:r>
      <w:r w:rsidRPr="00C25CFF">
        <w:rPr>
          <w:rFonts w:ascii="Calibri" w:hAnsi="Calibri"/>
          <w:color w:val="000000" w:themeColor="text1"/>
          <w:szCs w:val="22"/>
        </w:rPr>
        <w:t xml:space="preserve"> hab. </w:t>
      </w:r>
      <w:r w:rsidR="007426F3" w:rsidRPr="00C25CFF">
        <w:rPr>
          <w:rFonts w:ascii="Calibri" w:hAnsi="Calibri"/>
          <w:color w:val="000000" w:themeColor="text1"/>
          <w:szCs w:val="22"/>
        </w:rPr>
        <w:t xml:space="preserve">inż. </w:t>
      </w:r>
      <w:r w:rsidRPr="00C25CFF">
        <w:rPr>
          <w:rFonts w:ascii="Calibri" w:hAnsi="Calibri"/>
          <w:color w:val="000000" w:themeColor="text1"/>
          <w:szCs w:val="22"/>
        </w:rPr>
        <w:t>arch. Krzys</w:t>
      </w:r>
      <w:r w:rsidR="00147633" w:rsidRPr="00C25CFF">
        <w:rPr>
          <w:rFonts w:ascii="Calibri" w:hAnsi="Calibri"/>
          <w:color w:val="000000" w:themeColor="text1"/>
          <w:szCs w:val="22"/>
        </w:rPr>
        <w:t>z</w:t>
      </w:r>
      <w:r w:rsidRPr="00C25CFF">
        <w:rPr>
          <w:rFonts w:ascii="Calibri" w:hAnsi="Calibri"/>
          <w:color w:val="000000" w:themeColor="text1"/>
          <w:szCs w:val="22"/>
        </w:rPr>
        <w:t xml:space="preserve">tofem Domaradzkim z Politechniki Warszawskiej pt. „Urbanistyka – architekt i obywatel”. W ramach sesji specjalnej o przyszłości motoryzacji porozmawiają Andrzej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Korpak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– </w:t>
      </w:r>
      <w:r w:rsidR="00147633" w:rsidRPr="00C25CFF">
        <w:rPr>
          <w:rFonts w:ascii="Calibri" w:hAnsi="Calibri"/>
          <w:color w:val="000000" w:themeColor="text1"/>
          <w:szCs w:val="22"/>
        </w:rPr>
        <w:t>d</w:t>
      </w:r>
      <w:r w:rsidRPr="00C25CFF">
        <w:rPr>
          <w:rFonts w:ascii="Calibri" w:hAnsi="Calibri"/>
          <w:color w:val="000000" w:themeColor="text1"/>
          <w:szCs w:val="22"/>
        </w:rPr>
        <w:t xml:space="preserve">yrektor Opel Manufacturing Poland, dr Janusz Michałek – </w:t>
      </w:r>
      <w:r w:rsidR="00147633" w:rsidRPr="00C25CFF">
        <w:rPr>
          <w:rFonts w:ascii="Calibri" w:hAnsi="Calibri"/>
          <w:color w:val="000000" w:themeColor="text1"/>
          <w:szCs w:val="22"/>
        </w:rPr>
        <w:t>p</w:t>
      </w:r>
      <w:r w:rsidRPr="00C25CFF">
        <w:rPr>
          <w:rFonts w:ascii="Calibri" w:hAnsi="Calibri"/>
          <w:color w:val="000000" w:themeColor="text1"/>
          <w:szCs w:val="22"/>
        </w:rPr>
        <w:t xml:space="preserve">rezes Katowickiej Specjalnej Strefy Ekonomicznej oraz Henryk Michalik – </w:t>
      </w:r>
      <w:r w:rsidR="00E06E60" w:rsidRPr="00C25CFF">
        <w:rPr>
          <w:rFonts w:ascii="Calibri" w:hAnsi="Calibri"/>
          <w:color w:val="000000" w:themeColor="text1"/>
          <w:szCs w:val="22"/>
        </w:rPr>
        <w:t>d</w:t>
      </w:r>
      <w:r w:rsidRPr="00C25CFF">
        <w:rPr>
          <w:rFonts w:ascii="Calibri" w:hAnsi="Calibri"/>
          <w:color w:val="000000" w:themeColor="text1"/>
          <w:szCs w:val="22"/>
        </w:rPr>
        <w:t xml:space="preserve">yrektor </w:t>
      </w:r>
      <w:r w:rsidR="00E06E60" w:rsidRPr="00C25CFF">
        <w:rPr>
          <w:rFonts w:ascii="Calibri" w:hAnsi="Calibri"/>
          <w:color w:val="000000" w:themeColor="text1"/>
          <w:szCs w:val="22"/>
        </w:rPr>
        <w:t>o</w:t>
      </w:r>
      <w:r w:rsidRPr="00C25CFF">
        <w:rPr>
          <w:rFonts w:ascii="Calibri" w:hAnsi="Calibri"/>
          <w:color w:val="000000" w:themeColor="text1"/>
          <w:szCs w:val="22"/>
        </w:rPr>
        <w:t xml:space="preserve">peracyjny Michael System. </w:t>
      </w:r>
    </w:p>
    <w:p w14:paraId="62EC53BA" w14:textId="7915BD24" w:rsidR="00BC0230" w:rsidRPr="00C25CFF" w:rsidRDefault="006F0216" w:rsidP="00C25CFF">
      <w:pPr>
        <w:pStyle w:val="OEESTEKSTgwny"/>
        <w:ind w:left="709" w:firstLine="2"/>
        <w:jc w:val="both"/>
        <w:rPr>
          <w:rFonts w:ascii="Calibri" w:hAnsi="Calibri"/>
          <w:color w:val="000000" w:themeColor="text1"/>
          <w:szCs w:val="22"/>
        </w:rPr>
      </w:pPr>
      <w:r w:rsidRPr="00C25CFF">
        <w:rPr>
          <w:rFonts w:ascii="Calibri" w:hAnsi="Calibri"/>
          <w:color w:val="000000" w:themeColor="text1"/>
          <w:szCs w:val="22"/>
        </w:rPr>
        <w:t xml:space="preserve">Kongres zakończą wystąpienia Janiny Ochojskiej – </w:t>
      </w:r>
      <w:r w:rsidR="00147633" w:rsidRPr="00C25CFF">
        <w:rPr>
          <w:rFonts w:ascii="Calibri" w:hAnsi="Calibri"/>
          <w:color w:val="000000" w:themeColor="text1"/>
          <w:szCs w:val="22"/>
        </w:rPr>
        <w:t>p</w:t>
      </w:r>
      <w:r w:rsidRPr="00C25CFF">
        <w:rPr>
          <w:rFonts w:ascii="Calibri" w:hAnsi="Calibri"/>
          <w:color w:val="000000" w:themeColor="text1"/>
          <w:szCs w:val="22"/>
        </w:rPr>
        <w:t xml:space="preserve">rezes </w:t>
      </w:r>
      <w:r w:rsidR="00147633" w:rsidRPr="00C25CFF">
        <w:rPr>
          <w:rFonts w:ascii="Calibri" w:hAnsi="Calibri"/>
          <w:color w:val="000000" w:themeColor="text1"/>
          <w:szCs w:val="22"/>
        </w:rPr>
        <w:t>z</w:t>
      </w:r>
      <w:r w:rsidRPr="00C25CFF">
        <w:rPr>
          <w:rFonts w:ascii="Calibri" w:hAnsi="Calibri"/>
          <w:color w:val="000000" w:themeColor="text1"/>
          <w:szCs w:val="22"/>
        </w:rPr>
        <w:t>arządu Polskiej Akcji Humanitarnej „Humanitaryzm jako wartości kształtujące społeczeństwa w XXI wieku” oraz czeskiego duetu</w:t>
      </w:r>
      <w:r w:rsidR="00912750" w:rsidRPr="00C25CFF">
        <w:rPr>
          <w:rFonts w:ascii="Calibri" w:hAnsi="Calibri"/>
          <w:color w:val="000000" w:themeColor="text1"/>
          <w:szCs w:val="22"/>
        </w:rPr>
        <w:t>: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Tomáš</w:t>
      </w:r>
      <w:r w:rsidR="00912750" w:rsidRPr="00C25CFF">
        <w:rPr>
          <w:rFonts w:ascii="Calibri" w:hAnsi="Calibri"/>
          <w:color w:val="000000" w:themeColor="text1"/>
          <w:szCs w:val="22"/>
        </w:rPr>
        <w:t>a</w:t>
      </w:r>
      <w:proofErr w:type="spellEnd"/>
      <w:r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Sedláč</w:t>
      </w:r>
      <w:r w:rsidR="00912750" w:rsidRPr="00C25CFF">
        <w:rPr>
          <w:rFonts w:ascii="Calibri" w:hAnsi="Calibri"/>
          <w:color w:val="000000" w:themeColor="text1"/>
          <w:szCs w:val="22"/>
        </w:rPr>
        <w:t>ka</w:t>
      </w:r>
      <w:proofErr w:type="spellEnd"/>
      <w:r w:rsidR="00E05507" w:rsidRPr="00C25CFF">
        <w:rPr>
          <w:rFonts w:ascii="Calibri" w:hAnsi="Calibri"/>
          <w:color w:val="000000" w:themeColor="text1"/>
          <w:szCs w:val="22"/>
        </w:rPr>
        <w:t>,</w:t>
      </w:r>
      <w:r w:rsidRPr="00C25CFF">
        <w:rPr>
          <w:rFonts w:ascii="Calibri" w:hAnsi="Calibri"/>
          <w:color w:val="000000" w:themeColor="text1"/>
          <w:szCs w:val="22"/>
        </w:rPr>
        <w:t xml:space="preserve"> wybitn</w:t>
      </w:r>
      <w:r w:rsidR="00912750" w:rsidRPr="00C25CFF">
        <w:rPr>
          <w:rFonts w:ascii="Calibri" w:hAnsi="Calibri"/>
          <w:color w:val="000000" w:themeColor="text1"/>
          <w:szCs w:val="22"/>
        </w:rPr>
        <w:t>ego</w:t>
      </w:r>
      <w:r w:rsidRPr="00C25CFF">
        <w:rPr>
          <w:rFonts w:ascii="Calibri" w:hAnsi="Calibri"/>
          <w:color w:val="000000" w:themeColor="text1"/>
          <w:szCs w:val="22"/>
        </w:rPr>
        <w:t xml:space="preserve"> ekonomist</w:t>
      </w:r>
      <w:r w:rsidR="00912750" w:rsidRPr="00C25CFF">
        <w:rPr>
          <w:rFonts w:ascii="Calibri" w:hAnsi="Calibri"/>
          <w:color w:val="000000" w:themeColor="text1"/>
          <w:szCs w:val="22"/>
        </w:rPr>
        <w:t>y</w:t>
      </w:r>
      <w:r w:rsidRPr="00C25CFF">
        <w:rPr>
          <w:rFonts w:ascii="Calibri" w:hAnsi="Calibri"/>
          <w:color w:val="000000" w:themeColor="text1"/>
          <w:szCs w:val="22"/>
        </w:rPr>
        <w:t>, autor</w:t>
      </w:r>
      <w:r w:rsidR="00912750" w:rsidRPr="00C25CFF">
        <w:rPr>
          <w:rFonts w:ascii="Calibri" w:hAnsi="Calibri"/>
          <w:color w:val="000000" w:themeColor="text1"/>
          <w:szCs w:val="22"/>
        </w:rPr>
        <w:t>a</w:t>
      </w:r>
      <w:r w:rsidRPr="00C25CFF">
        <w:rPr>
          <w:rFonts w:ascii="Calibri" w:hAnsi="Calibri"/>
          <w:color w:val="000000" w:themeColor="text1"/>
          <w:szCs w:val="22"/>
        </w:rPr>
        <w:t xml:space="preserve"> „Ekonomii dobra i zła” oraz David</w:t>
      </w:r>
      <w:r w:rsidR="00912750" w:rsidRPr="00C25CFF">
        <w:rPr>
          <w:rFonts w:ascii="Calibri" w:hAnsi="Calibri"/>
          <w:color w:val="000000" w:themeColor="text1"/>
          <w:szCs w:val="22"/>
        </w:rPr>
        <w:t>a</w:t>
      </w:r>
      <w:r w:rsidRPr="00C25CFF">
        <w:rPr>
          <w:rFonts w:ascii="Calibri" w:hAnsi="Calibri"/>
          <w:color w:val="000000" w:themeColor="text1"/>
          <w:szCs w:val="22"/>
        </w:rPr>
        <w:t xml:space="preserve"> </w:t>
      </w:r>
      <w:proofErr w:type="spellStart"/>
      <w:r w:rsidRPr="00C25CFF">
        <w:rPr>
          <w:rFonts w:ascii="Calibri" w:hAnsi="Calibri"/>
          <w:color w:val="000000" w:themeColor="text1"/>
          <w:szCs w:val="22"/>
        </w:rPr>
        <w:t>Čern</w:t>
      </w:r>
      <w:r w:rsidR="00912750" w:rsidRPr="00C25CFF">
        <w:rPr>
          <w:rFonts w:ascii="Calibri" w:hAnsi="Calibri"/>
          <w:color w:val="000000" w:themeColor="text1"/>
          <w:szCs w:val="22"/>
        </w:rPr>
        <w:t>ego</w:t>
      </w:r>
      <w:proofErr w:type="spellEnd"/>
      <w:r w:rsidR="00E05507" w:rsidRPr="00C25CFF">
        <w:rPr>
          <w:rFonts w:ascii="Calibri" w:hAnsi="Calibri"/>
          <w:color w:val="000000" w:themeColor="text1"/>
          <w:szCs w:val="22"/>
        </w:rPr>
        <w:t xml:space="preserve">, </w:t>
      </w:r>
      <w:r w:rsidRPr="00C25CFF">
        <w:rPr>
          <w:rFonts w:ascii="Calibri" w:hAnsi="Calibri"/>
          <w:color w:val="000000" w:themeColor="text1"/>
          <w:szCs w:val="22"/>
        </w:rPr>
        <w:t>jed</w:t>
      </w:r>
      <w:r w:rsidR="00912750" w:rsidRPr="00C25CFF">
        <w:rPr>
          <w:rFonts w:ascii="Calibri" w:hAnsi="Calibri"/>
          <w:color w:val="000000" w:themeColor="text1"/>
          <w:szCs w:val="22"/>
        </w:rPr>
        <w:t>nego</w:t>
      </w:r>
      <w:r w:rsidRPr="00C25CFF">
        <w:rPr>
          <w:rFonts w:ascii="Calibri" w:hAnsi="Calibri"/>
          <w:color w:val="000000" w:themeColor="text1"/>
          <w:szCs w:val="22"/>
        </w:rPr>
        <w:t xml:space="preserve"> z najpopularniejszych współczesnych artystów, </w:t>
      </w:r>
      <w:r w:rsidR="00912750" w:rsidRPr="00C25CFF">
        <w:rPr>
          <w:rFonts w:ascii="Calibri" w:hAnsi="Calibri"/>
          <w:color w:val="000000" w:themeColor="text1"/>
          <w:szCs w:val="22"/>
        </w:rPr>
        <w:t xml:space="preserve">którzy </w:t>
      </w:r>
      <w:r w:rsidRPr="00C25CFF">
        <w:rPr>
          <w:rFonts w:ascii="Calibri" w:hAnsi="Calibri"/>
          <w:color w:val="000000" w:themeColor="text1"/>
          <w:szCs w:val="22"/>
        </w:rPr>
        <w:t xml:space="preserve">opowiedzą o „Wartościach </w:t>
      </w:r>
      <w:r w:rsidR="00221F2B" w:rsidRPr="00C25CFF">
        <w:rPr>
          <w:rFonts w:ascii="Calibri" w:hAnsi="Calibri"/>
          <w:color w:val="000000" w:themeColor="text1"/>
          <w:szCs w:val="22"/>
        </w:rPr>
        <w:t xml:space="preserve">kształtujących społeczeństwa w XXI wieku”. Dwa dni kongresu podsumuje wystąpienie prof. Jerzego Hausnera – </w:t>
      </w:r>
      <w:r w:rsidR="00E05507" w:rsidRPr="00C25CFF">
        <w:rPr>
          <w:rFonts w:ascii="Calibri" w:hAnsi="Calibri"/>
          <w:color w:val="000000" w:themeColor="text1"/>
          <w:szCs w:val="22"/>
        </w:rPr>
        <w:t>p</w:t>
      </w:r>
      <w:r w:rsidR="00221F2B" w:rsidRPr="00C25CFF">
        <w:rPr>
          <w:rFonts w:ascii="Calibri" w:hAnsi="Calibri"/>
          <w:color w:val="000000" w:themeColor="text1"/>
          <w:szCs w:val="22"/>
        </w:rPr>
        <w:t>rzewodniczącego Rady Programowej oraz współtwórcy OEES.</w:t>
      </w:r>
      <w:bookmarkStart w:id="0" w:name="_GoBack"/>
      <w:bookmarkEnd w:id="0"/>
    </w:p>
    <w:sectPr w:rsidR="00BC0230" w:rsidRPr="00C25CFF" w:rsidSect="00C25CFF">
      <w:headerReference w:type="default" r:id="rId8"/>
      <w:pgSz w:w="11900" w:h="16840"/>
      <w:pgMar w:top="2748" w:right="244" w:bottom="1418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720C" w14:textId="77777777" w:rsidR="00570FAB" w:rsidRDefault="00570FAB" w:rsidP="0091783E">
      <w:r>
        <w:separator/>
      </w:r>
    </w:p>
  </w:endnote>
  <w:endnote w:type="continuationSeparator" w:id="0">
    <w:p w14:paraId="4442D517" w14:textId="77777777" w:rsidR="00570FAB" w:rsidRDefault="00570FAB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antramana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3AC23" w14:textId="77777777" w:rsidR="00570FAB" w:rsidRDefault="00570FAB" w:rsidP="0091783E">
      <w:r>
        <w:separator/>
      </w:r>
    </w:p>
  </w:footnote>
  <w:footnote w:type="continuationSeparator" w:id="0">
    <w:p w14:paraId="1CB974A7" w14:textId="77777777" w:rsidR="00570FAB" w:rsidRDefault="00570FAB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9D48" w14:textId="77777777" w:rsidR="0091783E" w:rsidRDefault="00DF57CE">
    <w:pPr>
      <w:pStyle w:val="Nagwek"/>
    </w:pPr>
    <w:r>
      <w:rPr>
        <w:noProof/>
      </w:rPr>
      <w:drawing>
        <wp:inline distT="0" distB="0" distL="0" distR="0" wp14:anchorId="7BE2D4EF" wp14:editId="480FC943">
          <wp:extent cx="7401560" cy="1479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_Krakow_2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56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904"/>
    <w:multiLevelType w:val="hybridMultilevel"/>
    <w:tmpl w:val="DD8828A8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">
    <w:nsid w:val="1A1F5AFD"/>
    <w:multiLevelType w:val="hybridMultilevel"/>
    <w:tmpl w:val="A866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4EE"/>
    <w:multiLevelType w:val="hybridMultilevel"/>
    <w:tmpl w:val="CB6226E6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41E656B8"/>
    <w:multiLevelType w:val="hybridMultilevel"/>
    <w:tmpl w:val="478A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A4C"/>
    <w:multiLevelType w:val="hybridMultilevel"/>
    <w:tmpl w:val="3354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2E88"/>
    <w:multiLevelType w:val="hybridMultilevel"/>
    <w:tmpl w:val="C1F677FA"/>
    <w:lvl w:ilvl="0" w:tplc="041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1"/>
    <w:rsid w:val="0001448A"/>
    <w:rsid w:val="0001487A"/>
    <w:rsid w:val="00042E46"/>
    <w:rsid w:val="00082FF4"/>
    <w:rsid w:val="00094F4D"/>
    <w:rsid w:val="000A7E3D"/>
    <w:rsid w:val="000B3105"/>
    <w:rsid w:val="000C4B0F"/>
    <w:rsid w:val="000C6C01"/>
    <w:rsid w:val="000D645F"/>
    <w:rsid w:val="000E1A1F"/>
    <w:rsid w:val="000E2E9C"/>
    <w:rsid w:val="000E3EC9"/>
    <w:rsid w:val="000E655E"/>
    <w:rsid w:val="000F574C"/>
    <w:rsid w:val="000F580F"/>
    <w:rsid w:val="00117FC5"/>
    <w:rsid w:val="0012613C"/>
    <w:rsid w:val="001417F3"/>
    <w:rsid w:val="00145303"/>
    <w:rsid w:val="00147633"/>
    <w:rsid w:val="00147FBB"/>
    <w:rsid w:val="001546F4"/>
    <w:rsid w:val="00165FC2"/>
    <w:rsid w:val="00175DBC"/>
    <w:rsid w:val="00177BA7"/>
    <w:rsid w:val="00185493"/>
    <w:rsid w:val="001869DC"/>
    <w:rsid w:val="0019219D"/>
    <w:rsid w:val="00196992"/>
    <w:rsid w:val="001A6380"/>
    <w:rsid w:val="001B6AF1"/>
    <w:rsid w:val="00204D7A"/>
    <w:rsid w:val="0020595F"/>
    <w:rsid w:val="00221F2B"/>
    <w:rsid w:val="0022226E"/>
    <w:rsid w:val="002553E1"/>
    <w:rsid w:val="002F00D4"/>
    <w:rsid w:val="002F464F"/>
    <w:rsid w:val="00363FC4"/>
    <w:rsid w:val="003703D5"/>
    <w:rsid w:val="00385351"/>
    <w:rsid w:val="0039442B"/>
    <w:rsid w:val="003B6948"/>
    <w:rsid w:val="003B73CB"/>
    <w:rsid w:val="003C0D24"/>
    <w:rsid w:val="003C4716"/>
    <w:rsid w:val="003D0E7D"/>
    <w:rsid w:val="003D18D5"/>
    <w:rsid w:val="003D7010"/>
    <w:rsid w:val="003F1A28"/>
    <w:rsid w:val="003F20C1"/>
    <w:rsid w:val="00401E4C"/>
    <w:rsid w:val="00403378"/>
    <w:rsid w:val="00403910"/>
    <w:rsid w:val="00404CD1"/>
    <w:rsid w:val="00406106"/>
    <w:rsid w:val="00415FFA"/>
    <w:rsid w:val="00421672"/>
    <w:rsid w:val="00441EA7"/>
    <w:rsid w:val="0044535A"/>
    <w:rsid w:val="00463C74"/>
    <w:rsid w:val="00475976"/>
    <w:rsid w:val="00475A7C"/>
    <w:rsid w:val="00481A36"/>
    <w:rsid w:val="00487496"/>
    <w:rsid w:val="00490927"/>
    <w:rsid w:val="00494BD2"/>
    <w:rsid w:val="004B4B94"/>
    <w:rsid w:val="004D4A8A"/>
    <w:rsid w:val="004E795D"/>
    <w:rsid w:val="00501495"/>
    <w:rsid w:val="0050459E"/>
    <w:rsid w:val="00515824"/>
    <w:rsid w:val="005226F8"/>
    <w:rsid w:val="00525C30"/>
    <w:rsid w:val="0052730A"/>
    <w:rsid w:val="005317AF"/>
    <w:rsid w:val="005356DB"/>
    <w:rsid w:val="00546846"/>
    <w:rsid w:val="00546904"/>
    <w:rsid w:val="005479B8"/>
    <w:rsid w:val="00555975"/>
    <w:rsid w:val="00562E42"/>
    <w:rsid w:val="00564F26"/>
    <w:rsid w:val="00570FAB"/>
    <w:rsid w:val="005A6C0B"/>
    <w:rsid w:val="005C11C0"/>
    <w:rsid w:val="005C36EA"/>
    <w:rsid w:val="005D7DD8"/>
    <w:rsid w:val="005E335B"/>
    <w:rsid w:val="005F2393"/>
    <w:rsid w:val="005F4E48"/>
    <w:rsid w:val="00612339"/>
    <w:rsid w:val="0062287F"/>
    <w:rsid w:val="00633A81"/>
    <w:rsid w:val="00675108"/>
    <w:rsid w:val="00675842"/>
    <w:rsid w:val="00686F19"/>
    <w:rsid w:val="006916DB"/>
    <w:rsid w:val="006A3B5A"/>
    <w:rsid w:val="006B2814"/>
    <w:rsid w:val="006C5221"/>
    <w:rsid w:val="006D2075"/>
    <w:rsid w:val="006F0216"/>
    <w:rsid w:val="006F4AB7"/>
    <w:rsid w:val="00701498"/>
    <w:rsid w:val="007179AD"/>
    <w:rsid w:val="007222F4"/>
    <w:rsid w:val="0073025F"/>
    <w:rsid w:val="007320BD"/>
    <w:rsid w:val="007426F3"/>
    <w:rsid w:val="007519CB"/>
    <w:rsid w:val="0075470B"/>
    <w:rsid w:val="00757712"/>
    <w:rsid w:val="00763426"/>
    <w:rsid w:val="00785F9E"/>
    <w:rsid w:val="007A22D3"/>
    <w:rsid w:val="007B4C28"/>
    <w:rsid w:val="007B6374"/>
    <w:rsid w:val="007B7FC2"/>
    <w:rsid w:val="007E23E7"/>
    <w:rsid w:val="007E6AC2"/>
    <w:rsid w:val="007F24AB"/>
    <w:rsid w:val="00803BA1"/>
    <w:rsid w:val="00857B2C"/>
    <w:rsid w:val="00863F3C"/>
    <w:rsid w:val="0087144A"/>
    <w:rsid w:val="00891D4F"/>
    <w:rsid w:val="008B146A"/>
    <w:rsid w:val="008B1B66"/>
    <w:rsid w:val="008B2005"/>
    <w:rsid w:val="008B5393"/>
    <w:rsid w:val="008C20C1"/>
    <w:rsid w:val="008C3284"/>
    <w:rsid w:val="008D2687"/>
    <w:rsid w:val="00904629"/>
    <w:rsid w:val="00911632"/>
    <w:rsid w:val="00912581"/>
    <w:rsid w:val="00912750"/>
    <w:rsid w:val="00913377"/>
    <w:rsid w:val="0091771F"/>
    <w:rsid w:val="0091783E"/>
    <w:rsid w:val="0092595F"/>
    <w:rsid w:val="009315CE"/>
    <w:rsid w:val="00945C68"/>
    <w:rsid w:val="00972FAE"/>
    <w:rsid w:val="009972DD"/>
    <w:rsid w:val="009A7C15"/>
    <w:rsid w:val="009B1200"/>
    <w:rsid w:val="009B31CF"/>
    <w:rsid w:val="009B4B75"/>
    <w:rsid w:val="009B7233"/>
    <w:rsid w:val="009C0044"/>
    <w:rsid w:val="009D4B16"/>
    <w:rsid w:val="009E051E"/>
    <w:rsid w:val="009E41F4"/>
    <w:rsid w:val="009F7B1E"/>
    <w:rsid w:val="00A104C5"/>
    <w:rsid w:val="00A13A5A"/>
    <w:rsid w:val="00A23C58"/>
    <w:rsid w:val="00A3352B"/>
    <w:rsid w:val="00A3413B"/>
    <w:rsid w:val="00A3508D"/>
    <w:rsid w:val="00A40212"/>
    <w:rsid w:val="00A604AF"/>
    <w:rsid w:val="00A80086"/>
    <w:rsid w:val="00A94391"/>
    <w:rsid w:val="00A95ED1"/>
    <w:rsid w:val="00AA097C"/>
    <w:rsid w:val="00AB02A3"/>
    <w:rsid w:val="00AB455B"/>
    <w:rsid w:val="00AB54DF"/>
    <w:rsid w:val="00AB5588"/>
    <w:rsid w:val="00AC14D2"/>
    <w:rsid w:val="00AE4C45"/>
    <w:rsid w:val="00AF3E8C"/>
    <w:rsid w:val="00B03D33"/>
    <w:rsid w:val="00B2384A"/>
    <w:rsid w:val="00B4090F"/>
    <w:rsid w:val="00B41437"/>
    <w:rsid w:val="00B437BF"/>
    <w:rsid w:val="00B81ABD"/>
    <w:rsid w:val="00B851E6"/>
    <w:rsid w:val="00B914E7"/>
    <w:rsid w:val="00B925B0"/>
    <w:rsid w:val="00BB40D0"/>
    <w:rsid w:val="00BC0230"/>
    <w:rsid w:val="00BD51F5"/>
    <w:rsid w:val="00C2540C"/>
    <w:rsid w:val="00C25CFF"/>
    <w:rsid w:val="00C42FBB"/>
    <w:rsid w:val="00C44C18"/>
    <w:rsid w:val="00C64250"/>
    <w:rsid w:val="00C663C3"/>
    <w:rsid w:val="00C763CC"/>
    <w:rsid w:val="00C7749B"/>
    <w:rsid w:val="00C82573"/>
    <w:rsid w:val="00C82CD0"/>
    <w:rsid w:val="00C853DA"/>
    <w:rsid w:val="00CA7A5C"/>
    <w:rsid w:val="00CE1608"/>
    <w:rsid w:val="00CE4700"/>
    <w:rsid w:val="00CF03A5"/>
    <w:rsid w:val="00D12355"/>
    <w:rsid w:val="00D245CE"/>
    <w:rsid w:val="00D26415"/>
    <w:rsid w:val="00D30B87"/>
    <w:rsid w:val="00D31343"/>
    <w:rsid w:val="00D92AA4"/>
    <w:rsid w:val="00DD1D38"/>
    <w:rsid w:val="00DD6EC4"/>
    <w:rsid w:val="00DE0FC8"/>
    <w:rsid w:val="00DE16DA"/>
    <w:rsid w:val="00DF57CE"/>
    <w:rsid w:val="00DF7212"/>
    <w:rsid w:val="00E05507"/>
    <w:rsid w:val="00E06E60"/>
    <w:rsid w:val="00E24647"/>
    <w:rsid w:val="00E25832"/>
    <w:rsid w:val="00E317C0"/>
    <w:rsid w:val="00E44D3F"/>
    <w:rsid w:val="00E51CBA"/>
    <w:rsid w:val="00E54BB6"/>
    <w:rsid w:val="00E5533D"/>
    <w:rsid w:val="00E61E53"/>
    <w:rsid w:val="00E77BCF"/>
    <w:rsid w:val="00E77F32"/>
    <w:rsid w:val="00E94184"/>
    <w:rsid w:val="00E97983"/>
    <w:rsid w:val="00EB31AA"/>
    <w:rsid w:val="00EC60BE"/>
    <w:rsid w:val="00ED157F"/>
    <w:rsid w:val="00ED3FB1"/>
    <w:rsid w:val="00EE2EC3"/>
    <w:rsid w:val="00EE7917"/>
    <w:rsid w:val="00EF5729"/>
    <w:rsid w:val="00EF7951"/>
    <w:rsid w:val="00F16358"/>
    <w:rsid w:val="00F47EC2"/>
    <w:rsid w:val="00F757F8"/>
    <w:rsid w:val="00F845B7"/>
    <w:rsid w:val="00FC0107"/>
    <w:rsid w:val="00FE5ADA"/>
    <w:rsid w:val="00FF1436"/>
    <w:rsid w:val="00FF228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8C9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03A5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FB1"/>
    <w:pPr>
      <w:spacing w:before="100" w:beforeAutospacing="1" w:after="100" w:afterAutospacing="1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D3FB1"/>
    <w:pPr>
      <w:spacing w:before="100" w:beforeAutospacing="1" w:after="100" w:afterAutospacing="1"/>
    </w:pPr>
    <w:rPr>
      <w:sz w:val="20"/>
      <w:szCs w:val="20"/>
    </w:rPr>
  </w:style>
  <w:style w:type="paragraph" w:customStyle="1" w:styleId="OEzaproszenieakapitrozpoczynajcy">
    <w:name w:val="OE_zaproszenie_akapit rozpoczynający"/>
    <w:qFormat/>
    <w:rsid w:val="008B2005"/>
    <w:pPr>
      <w:ind w:left="1502"/>
    </w:pPr>
    <w:rPr>
      <w:rFonts w:ascii="Minion Pro" w:eastAsiaTheme="minorHAnsi" w:hAnsi="Minion Pro" w:cs="Times New Roman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783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1783E"/>
  </w:style>
  <w:style w:type="paragraph" w:styleId="Stopka">
    <w:name w:val="footer"/>
    <w:basedOn w:val="Normalny"/>
    <w:link w:val="StopkaZnak"/>
    <w:uiPriority w:val="99"/>
    <w:unhideWhenUsed/>
    <w:rsid w:val="0091783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1783E"/>
  </w:style>
  <w:style w:type="paragraph" w:customStyle="1" w:styleId="OEESTEKSTgwny">
    <w:name w:val="OEES_TEKST główny"/>
    <w:basedOn w:val="Normalny"/>
    <w:qFormat/>
    <w:rsid w:val="001869DC"/>
    <w:pPr>
      <w:adjustRightInd w:val="0"/>
      <w:spacing w:before="100" w:beforeAutospacing="1" w:after="100" w:afterAutospacing="1" w:line="264" w:lineRule="exact"/>
      <w:ind w:left="2126" w:right="1134"/>
    </w:pPr>
    <w:rPr>
      <w:rFonts w:ascii="Yantramanav" w:hAnsi="Yantramanav"/>
      <w:sz w:val="22"/>
      <w:szCs w:val="36"/>
    </w:rPr>
  </w:style>
  <w:style w:type="paragraph" w:customStyle="1" w:styleId="OEESTEKSTgwny1akapit">
    <w:name w:val="OEES_TEKST główny _1 akapit"/>
    <w:basedOn w:val="OEESTEKSTgwny"/>
    <w:qFormat/>
    <w:rsid w:val="00C663C3"/>
    <w:pPr>
      <w:ind w:left="2835"/>
    </w:pPr>
  </w:style>
  <w:style w:type="character" w:styleId="Hipercze">
    <w:name w:val="Hyperlink"/>
    <w:basedOn w:val="Domylnaczcionkaakapitu"/>
    <w:uiPriority w:val="99"/>
    <w:unhideWhenUsed/>
    <w:rsid w:val="009972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4E4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A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FFA"/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FFA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EE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Props1.xml><?xml version="1.0" encoding="utf-8"?>
<ds:datastoreItem xmlns:ds="http://schemas.openxmlformats.org/officeDocument/2006/customXml" ds:itemID="{F84C4033-6160-6047-8979-3B93752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7952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Kantner</dc:creator>
  <cp:lastModifiedBy>Użytkownik Microsoft Office</cp:lastModifiedBy>
  <cp:revision>2</cp:revision>
  <cp:lastPrinted>2018-11-15T10:14:00Z</cp:lastPrinted>
  <dcterms:created xsi:type="dcterms:W3CDTF">2020-07-30T15:47:00Z</dcterms:created>
  <dcterms:modified xsi:type="dcterms:W3CDTF">2020-07-30T15:47:00Z</dcterms:modified>
</cp:coreProperties>
</file>